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سعيد الرباطي
</w:t>
      </w:r>
    </w:p>
    <w:p>
      <w:pPr>
        <w:jc w:val="start"/>
        <w:bidi/>
      </w:pPr>
      <w:r>
        <w:rPr>
          <w:rFonts w:ascii="arial" w:hAnsi="arial" w:eastAsia="arial" w:cs="arial"/>
          <w:sz w:val="28"/>
          <w:szCs w:val="28"/>
          <w:b w:val="1"/>
          <w:bCs w:val="1"/>
          <w:rtl/>
        </w:rPr>
        <w:t xml:space="preserve">أحمد بن سعيد الرباطي
</w:t>
      </w:r>
    </w:p>
    <w:p>
      <w:pPr/>
      <w:r>
        <w:rPr/>
        <w:t xml:space="preserve">أحمد بن سعيد الرباطي </w:t>
      </w:r>
    </w:p>
    <w:p/>
    <w:p>
      <w:pPr/>
      <w:r>
        <w:rPr/>
        <w:t xml:space="preserve">روى عن وهب بن جرير يعد في المراوزة حدثنا عبد الرحمن قال سمعت أبي وأبا زرعة يقولان ذلك. قال سمعت أبي يقول أدركته ولم أكتب عنه وكتب إلي بأحاديث وكان مولى علي الرباطات قال أبو محمد حدثنا عنه أحمد بن سلمة النيسابوري.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2026-08-05T17:02:04+03:00</dcterms:created>
  <dcterms:modified xsi:type="dcterms:W3CDTF">2026-08-05T17:02:04+03:00</dcterms:modified>
</cp:coreProperties>
</file>

<file path=docProps/custom.xml><?xml version="1.0" encoding="utf-8"?>
<Properties xmlns="http://schemas.openxmlformats.org/officeDocument/2006/custom-properties" xmlns:vt="http://schemas.openxmlformats.org/officeDocument/2006/docPropsVTypes"/>
</file>