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حاتم بن مخشي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حاتم بن مخشي البصري
</w:t>
      </w:r>
    </w:p>
    <w:p>
      <w:pPr/>
      <w:r>
        <w:rPr/>
        <w:t xml:space="preserve">أحمد بن حاتم بن مخشي البصري </w:t>
      </w:r>
    </w:p>
    <w:p/>
    <w:p>
      <w:pPr/>
      <w:r>
        <w:rPr/>
        <w:t xml:space="preserve">روى عن عبد الواحد بن زياد وحماد بن زيد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2026-10-02T16:21:36+03:00</dcterms:created>
  <dcterms:modified xsi:type="dcterms:W3CDTF">2026-10-02T16:21:36+03:00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