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أبي الحواري أبو الحسن الدمشقي
</w:t>
      </w:r>
    </w:p>
    <w:p>
      <w:pPr>
        <w:jc w:val="start"/>
        <w:bidi/>
      </w:pPr>
      <w:r>
        <w:rPr>
          <w:rFonts w:ascii="arial" w:hAnsi="arial" w:eastAsia="arial" w:cs="arial"/>
          <w:sz w:val="28"/>
          <w:szCs w:val="28"/>
          <w:b w:val="1"/>
          <w:bCs w:val="1"/>
          <w:rtl/>
        </w:rPr>
        <w:t xml:space="preserve">أحمد بن عبد الله بن أبي الحواري أبو الحسن الدمشقي
</w:t>
      </w:r>
    </w:p>
    <w:p>
      <w:pPr/>
      <w:r>
        <w:rPr/>
        <w:t xml:space="preserve">أحمد بن عبد الله بن أبي الحواري أبو الحسن الدمشقي </w:t>
      </w:r>
    </w:p>
    <w:p/>
    <w:p>
      <w:pPr/>
      <w:r>
        <w:rPr/>
        <w:t xml:space="preserve">روى عن حفص بن غياث ووكيع والوليد بن مسلم وعبد الله بن وهب يعد في الدمشقيين حدثنا عبد الرحمن قال سمعت أبي وأبا زرعة يقولان ذلك. ورويا عنه حدثنا عبد الرحمن سمعت أبي يحسن الثناء عليه ويطنب فيه حدثنا عبد الرحمن نا محمد بن يحيى بن مندة الأصبهاني حدثني هارون بن سعيد قال قال يحيى بن معين وذكر أحمد بن أبي الحواري فقال أهل الشام به يمطرون.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2026-10-02T16:40:05+03:00</dcterms:created>
  <dcterms:modified xsi:type="dcterms:W3CDTF">2026-10-02T16:40:05+03:00</dcterms:modified>
</cp:coreProperties>
</file>

<file path=docProps/custom.xml><?xml version="1.0" encoding="utf-8"?>
<Properties xmlns="http://schemas.openxmlformats.org/officeDocument/2006/custom-properties" xmlns:vt="http://schemas.openxmlformats.org/officeDocument/2006/docPropsVTypes"/>
</file>