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انس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انس الفقيه
</w:t>
      </w:r>
    </w:p>
    <w:p>
      <w:pPr/>
      <w:r>
        <w:rPr/>
        <w:t xml:space="preserve">مالك بن انس الفقيه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