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شعيب بن الليث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شعيب بن الليث
</w:t>
      </w:r>
    </w:p>
    <w:p>
      <w:pPr/>
      <w:r>
        <w:rPr/>
        <w:t xml:space="preserve">عبد الملك بن شعيب بن الليث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2026-10-02T21:40:12+03:00</dcterms:created>
  <dcterms:modified xsi:type="dcterms:W3CDTF">2026-10-02T21:40:12+03:00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