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وهب بن عثمان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عثمان المدني
</w:t>
      </w:r>
    </w:p>
    <w:p>
      <w:pPr/>
      <w:r>
        <w:rPr/>
        <w:t xml:space="preserve">وهب بن عثمان المدني عن موسى بن عقبة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2026-08-05T19:12:25+03:00</dcterms:created>
  <dcterms:modified xsi:type="dcterms:W3CDTF">2026-08-05T19:12:25+03:00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