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نضر بن عمران أبو جمرة الضبعي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نضر بن عمران أبو جمرة الضبعي
</w:t>
      </w:r>
    </w:p>
    <w:p>
      <w:pPr/>
      <w:r>
        <w:rPr/>
        <w:t xml:space="preserve">نضر بن عمران أبو جمرة الضبعي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2026-10-03T01:52:26+03:00</dcterms:created>
  <dcterms:modified xsi:type="dcterms:W3CDTF">2026-10-03T01:52:26+03:00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