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الخليل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الخليل
</w:t>
      </w:r>
    </w:p>
    <w:p>
      <w:pPr/>
      <w:r>
        <w:rPr/>
        <w:t xml:space="preserve">إسماعيل بن الخليل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الخليل
</w:t>
      </w:r>
    </w:p>
    <w:p>
      <w:pPr/>
      <w:r>
        <w:rPr/>
        <w:t xml:space="preserve">إسماعيل بن الخليل شيخه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2026-10-03T07:35:16+03:00</dcterms:created>
  <dcterms:modified xsi:type="dcterms:W3CDTF">2026-10-03T07:35:16+03:00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