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w:t>
      </w:r>
    </w:p>
    <w:p>
      <w:pPr>
        <w:jc w:val="start"/>
        <w:bidi/>
      </w:pPr>
      <w:r>
        <w:rPr>
          <w:rFonts w:ascii="arial" w:hAnsi="arial" w:eastAsia="arial" w:cs="arial"/>
          <w:sz w:val="28"/>
          <w:szCs w:val="28"/>
          <w:b w:val="1"/>
          <w:bCs w:val="1"/>
          <w:rtl/>
        </w:rPr>
        <w:t xml:space="preserve">ابن سيد
</w:t>
      </w:r>
    </w:p>
    <w:p>
      <w:pPr/>
      <w:r>
        <w:rPr/>
        <w:t xml:space="preserve">ابن سيد </w:t>
      </w:r>
    </w:p>
    <w:p/>
    <w:p>
      <w:pPr/>
      <w:r>
        <w:rPr/>
        <w:t xml:space="preserve">إمام في اللغة والعربية، كان في أيام الحاكم المستنصر، له في اللغة الكتاب المعروف بكتاب العالم، نحو مائة مجلد مرتب على الأجناس، بدأ بالفلك وختم بالذرة، وله في العربية الكتاب المنبوز بكتاب العالم والمتعلم على المسألة والجواب، وكتاب شرح فيه كتاب الأخفش، ذكره أبو محمد بن حزم وأثنى عليه ولم يسمعه، ولعله أحمد بن أبان بن سيد المذكور في بابه،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2026-10-04T10:25:05+03:00</dcterms:created>
  <dcterms:modified xsi:type="dcterms:W3CDTF">2026-10-04T10:25:05+03:00</dcterms:modified>
</cp:coreProperties>
</file>

<file path=docProps/custom.xml><?xml version="1.0" encoding="utf-8"?>
<Properties xmlns="http://schemas.openxmlformats.org/officeDocument/2006/custom-properties" xmlns:vt="http://schemas.openxmlformats.org/officeDocument/2006/docPropsVTypes"/>
</file>