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العطار
</w:t>
      </w:r>
    </w:p>
    <w:p>
      <w:pPr/>
      <w:r>
        <w:rPr/>
        <w:t xml:space="preserve">أبو القاسم بن العطار </w:t>
      </w:r>
    </w:p>
    <w:p/>
    <w:p>
      <w:pPr/>
      <w:r>
        <w:rPr/>
        <w:t xml:space="preserve">أديب بليغ شاعر مجيد، ذكره الفتح وأنشد له يصف وجده وغرامه:</w:t>
      </w:r>
    </w:p>
    <w:p/>
    <w:p>
      <w:pPr>
        <w:jc w:val="center"/>
      </w:pPr>
      <w:r>
        <w:rPr>
          <w:color w:val="ff0000"/>
        </w:rPr>
        <w:t xml:space="preserve">بأبي غزال ساحر الأحداق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مرشفيه وثغره البراق مثل</w:t>
      </w:r>
    </w:p>
    <w:p/>
    <w:p>
      <w:pPr>
        <w:jc w:val="center"/>
      </w:pPr>
      <w:r>
        <w:rPr>
          <w:color w:val="ff0000"/>
        </w:rPr>
        <w:t xml:space="preserve">شمس لها فوق الجيوب مشارق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الغزالة في سنى الإشراق</w:t>
      </w:r>
    </w:p>
    <w:p/>
    <w:p>
      <w:pPr>
        <w:jc w:val="center"/>
      </w:pPr>
      <w:r>
        <w:rPr>
          <w:color w:val="ff0000"/>
        </w:rPr>
        <w:t xml:space="preserve">نثر العقق ونظم دررائق</w:t>
      </w:r>
      <w:r>
        <w:rPr>
          <w:color w:val="ff0000"/>
        </w:rPr>
        <w:t xml:space="preserve">      </w:t>
      </w:r>
      <w:r>
        <w:rPr>
          <w:color w:val="ff0000"/>
        </w:rPr>
        <w:t xml:space="preserve">... ومغارب بجوانح العشاق</w:t>
      </w:r>
    </w:p>
    <w:p/>
    <w:p>
      <w:pPr>
        <w:jc w:val="center"/>
      </w:pPr>
      <w:r>
        <w:rPr>
          <w:color w:val="ff0000"/>
        </w:rPr>
        <w:t xml:space="preserve">عقد من السحر الحلال بلفظه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وبها تحل معاقد الميثاق</w:t>
      </w:r>
    </w:p>
    <w:p/>
    <w:p>
      <w:pPr>
        <w:jc w:val="center"/>
      </w:pPr>
      <w:r>
        <w:rPr>
          <w:color w:val="ff0000"/>
        </w:rPr>
        <w:t xml:space="preserve">هلا وقد مدت إليها ضراعتي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يدها تصافحها يد الإشفاق</w:t>
      </w:r>
    </w:p>
    <w:p/>
    <w:p>
      <w:pPr>
        <w:jc w:val="center"/>
      </w:pPr>
      <w:r>
        <w:rPr>
          <w:color w:val="ff0000"/>
        </w:rPr>
        <w:t xml:space="preserve">ديم الغمام برعدها وببرقها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كاثرتها بسحائب الأشواق</w:t>
      </w:r>
    </w:p>
    <w:p/>
    <w:p>
      <w:pPr>
        <w:jc w:val="center"/>
      </w:pPr>
      <w:r>
        <w:rPr>
          <w:color w:val="ff0000"/>
        </w:rPr>
        <w:t xml:space="preserve">ما أدمعي تنهل سحا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مهجتي سالت على الآماق</w:t>
      </w:r>
    </w:p>
    <w:p/>
    <w:p>
      <w:pPr/>
      <w:r>
        <w:rPr/>
        <w:t xml:space="preserve">وأنشد له في مثله:</w:t>
      </w:r>
    </w:p>
    <w:p/>
    <w:p>
      <w:pPr>
        <w:jc w:val="center"/>
      </w:pPr>
      <w:r>
        <w:rPr>
          <w:color w:val="ff0000"/>
        </w:rPr>
        <w:t xml:space="preserve">ألا يا نسيم الرحي بلغ تحيتي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لي إلى إلفي سواك رسول</w:t>
      </w:r>
    </w:p>
    <w:p/>
    <w:p>
      <w:pPr>
        <w:jc w:val="center"/>
      </w:pPr>
      <w:r>
        <w:rPr>
          <w:color w:val="ff0000"/>
        </w:rPr>
        <w:t xml:space="preserve">وقل لعليل الطرف عن بأنني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صحيح التصابي والفؤاد عليل</w:t>
      </w:r>
    </w:p>
    <w:p/>
    <w:p>
      <w:pPr>
        <w:jc w:val="center"/>
      </w:pPr>
      <w:r>
        <w:rPr>
          <w:color w:val="ff0000"/>
        </w:rPr>
        <w:t xml:space="preserve">أينشر ما بيني وبينك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وسرك في طي الضلوع قتيل</w:t>
      </w:r>
    </w:p>
    <w:p/>
    <w:p>
      <w:pPr/>
      <w:r>
        <w:rPr/>
        <w:t xml:space="preserve">وأنشد له في مثله:</w:t>
      </w:r>
    </w:p>
    <w:p/>
    <w:p>
      <w:pPr>
        <w:jc w:val="center"/>
      </w:pPr>
      <w:r>
        <w:rPr>
          <w:color w:val="ff0000"/>
        </w:rPr>
        <w:t xml:space="preserve">الحب تسبح في أمواجه المهج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مد كفا إلى الغرقى به الفرج</w:t>
      </w:r>
    </w:p>
    <w:p/>
    <w:p>
      <w:pPr>
        <w:jc w:val="center"/>
      </w:pPr>
      <w:r>
        <w:rPr>
          <w:color w:val="ff0000"/>
        </w:rPr>
        <w:t xml:space="preserve">بحر الهوى غرقت سواحله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سمعتم ببحر كله لجج</w:t>
      </w:r>
    </w:p>
    <w:p/>
    <w:p>
      <w:pPr>
        <w:jc w:val="center"/>
      </w:pPr>
      <w:r>
        <w:rPr>
          <w:color w:val="ff0000"/>
        </w:rPr>
        <w:t xml:space="preserve">بين الهوى والردى في لحظه نسب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هذي القلوب وهذي الأعين الدعج</w:t>
      </w:r>
    </w:p>
    <w:p/>
    <w:p>
      <w:pPr>
        <w:jc w:val="center"/>
      </w:pPr>
      <w:r>
        <w:rPr>
          <w:color w:val="ff0000"/>
        </w:rPr>
        <w:t xml:space="preserve">دين الهوى شرعة عقل بلا كتب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مسائله ليس لها حجج</w:t>
      </w:r>
    </w:p>
    <w:p/>
    <w:p>
      <w:pPr>
        <w:jc w:val="center"/>
      </w:pPr>
      <w:r>
        <w:rPr>
          <w:color w:val="ff0000"/>
        </w:rPr>
        <w:t xml:space="preserve">لا العذل يدخل في سمع المشوق 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شخص السلو على باب الهوى يلج</w:t>
      </w:r>
    </w:p>
    <w:p/>
    <w:p>
      <w:pPr>
        <w:jc w:val="center"/>
      </w:pPr>
      <w:r>
        <w:rPr>
          <w:color w:val="ff0000"/>
        </w:rPr>
        <w:t xml:space="preserve">كأن عيني وقد سالت مدامعها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بحر يفيض ومن آماقها خلج</w:t>
      </w:r>
    </w:p>
    <w:p/>
    <w:p>
      <w:pPr>
        <w:jc w:val="center"/>
      </w:pPr>
      <w:r>
        <w:rPr>
          <w:color w:val="ff0000"/>
        </w:rPr>
        <w:t xml:space="preserve">جار الزمان على أبنائه وكذا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تغتال أعمارنا الآصال والدلج</w:t>
      </w:r>
    </w:p>
    <w:p/>
    <w:p>
      <w:pPr>
        <w:jc w:val="center"/>
      </w:pPr>
      <w:r>
        <w:rPr>
          <w:color w:val="ff0000"/>
        </w:rPr>
        <w:t xml:space="preserve">بين الورى وصروف الدهر ملحمة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الشيب في هاماتهم رهج</w:t>
      </w:r>
    </w:p>
    <w:p/>
    <w:p>
      <w:pPr/>
      <w:r>
        <w:rPr/>
        <w:t xml:space="preserve">وأنشد له أيضاً:</w:t>
      </w:r>
    </w:p>
    <w:p/>
    <w:p>
      <w:pPr>
        <w:jc w:val="center"/>
      </w:pPr>
      <w:r>
        <w:rPr>
          <w:color w:val="ff0000"/>
        </w:rPr>
        <w:t xml:space="preserve">رقت محاسنها ورق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فكأنما ماء الحياة أديمها</w:t>
      </w:r>
    </w:p>
    <w:p/>
    <w:p>
      <w:pPr>
        <w:jc w:val="center"/>
      </w:pPr>
      <w:r>
        <w:rPr>
          <w:color w:val="ff0000"/>
        </w:rPr>
        <w:t xml:space="preserve">رشأ إذا أهدى السلام بمقلة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بلب سليمها تسليمها</w:t>
      </w:r>
    </w:p>
    <w:p/>
    <w:p>
      <w:pPr>
        <w:jc w:val="center"/>
      </w:pPr>
      <w:r>
        <w:rPr>
          <w:color w:val="ff0000"/>
        </w:rPr>
        <w:t xml:space="preserve">سكرى ولكن من مدامة لحظها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فاغضض جفونك فالمنون نديمها</w:t>
      </w:r>
    </w:p>
    <w:p/>
    <w:p>
      <w:pPr/>
      <w:r>
        <w:rPr/>
        <w:t xml:space="preserve">وأنشد له:</w:t>
      </w:r>
    </w:p>
    <w:p/>
    <w:p>
      <w:pPr>
        <w:jc w:val="center"/>
      </w:pPr>
      <w:r>
        <w:rPr>
          <w:color w:val="ff0000"/>
        </w:rPr>
        <w:t xml:space="preserve">ليل يعارضه الزمان بطوله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مالي به إلا الأسى من مسعد</w:t>
      </w:r>
    </w:p>
    <w:p/>
    <w:p>
      <w:pPr>
        <w:jc w:val="center"/>
      </w:pPr>
      <w:r>
        <w:rPr>
          <w:color w:val="ff0000"/>
        </w:rPr>
        <w:t xml:space="preserve">نظمت لؤلؤ أدمعي في جيده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فكأنها فيه نجوم الأسعد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2026-08-05T16:07:05+03:00</dcterms:created>
  <dcterms:modified xsi:type="dcterms:W3CDTF">2026-08-05T16:07:05+03:00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