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بن سماك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بن سماك
</w:t>
      </w:r>
    </w:p>
    <w:p>
      <w:pPr/>
      <w:r>
        <w:rPr/>
        <w:t xml:space="preserve">أبو محمد بن سماك </w:t>
      </w:r>
    </w:p>
    <w:p/>
    <w:p>
      <w:pPr/>
      <w:r>
        <w:rPr/>
        <w:t xml:space="preserve">فقيه أديب شاعر بليغ عارف، ذكره الفتح في كتاب المطمح له، وأنشد من شعره يصف الروض:</w:t>
      </w:r>
    </w:p>
    <w:p/>
    <w:p>
      <w:pPr>
        <w:jc w:val="center"/>
      </w:pPr>
      <w:r>
        <w:rPr>
          <w:color w:val="ff0000"/>
        </w:rPr>
        <w:t xml:space="preserve">الروض مخضر متجمل</w:t>
      </w:r>
      <w:r>
        <w:rPr>
          <w:color w:val="ff0000"/>
        </w:rPr>
        <w:t xml:space="preserve">      </w:t>
      </w:r>
      <w:r>
        <w:rPr>
          <w:color w:val="ff0000"/>
        </w:rPr>
        <w:t xml:space="preserve">للناظرين بأجمل الألوان</w:t>
      </w:r>
    </w:p>
    <w:p/>
    <w:p>
      <w:pPr>
        <w:jc w:val="center"/>
      </w:pPr>
      <w:r>
        <w:rPr>
          <w:color w:val="ff0000"/>
        </w:rPr>
        <w:t xml:space="preserve">فكأنما بسطت هناك شوارها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خود زهت بقلائد العقيان</w:t>
      </w:r>
    </w:p>
    <w:p/>
    <w:p>
      <w:pPr>
        <w:jc w:val="center"/>
      </w:pPr>
      <w:r>
        <w:rPr>
          <w:color w:val="ff0000"/>
        </w:rPr>
        <w:t xml:space="preserve">وكأنما فتقت هناك نوافج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مسكة عجنت بصرف البان</w:t>
      </w:r>
    </w:p>
    <w:p/>
    <w:p>
      <w:pPr>
        <w:jc w:val="center"/>
      </w:pPr>
      <w:r>
        <w:rPr>
          <w:color w:val="ff0000"/>
        </w:rPr>
        <w:t xml:space="preserve">والطير تسجع في الغصون كأنما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نقر القيان حنت على العيدان</w:t>
      </w:r>
    </w:p>
    <w:p/>
    <w:p>
      <w:pPr>
        <w:jc w:val="center"/>
      </w:pPr>
      <w:r>
        <w:rPr>
          <w:color w:val="ff0000"/>
        </w:rPr>
        <w:t xml:space="preserve">والماء مطرد يسيل عبابه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كسلاسل من فضة وجمان</w:t>
      </w:r>
    </w:p>
    <w:p/>
    <w:p>
      <w:pPr>
        <w:jc w:val="center"/>
      </w:pPr>
      <w:r>
        <w:rPr>
          <w:color w:val="ff0000"/>
        </w:rPr>
        <w:t xml:space="preserve">بهجات حسن أكملت فكأنما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حسن اليقين وبهجة الإيمان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2026-08-05T15:06:46+03:00</dcterms:created>
  <dcterms:modified xsi:type="dcterms:W3CDTF">2026-08-05T15:06:46+03:00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