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المخشي
</w:t>
      </w:r>
    </w:p>
    <w:p>
      <w:pPr>
        <w:jc w:val="start"/>
        <w:bidi/>
      </w:pPr>
      <w:r>
        <w:rPr>
          <w:rFonts w:ascii="arial" w:hAnsi="arial" w:eastAsia="arial" w:cs="arial"/>
          <w:sz w:val="28"/>
          <w:szCs w:val="28"/>
          <w:b w:val="1"/>
          <w:bCs w:val="1"/>
          <w:rtl/>
        </w:rPr>
        <w:t xml:space="preserve">أبو المخشي
</w:t>
      </w:r>
    </w:p>
    <w:p>
      <w:pPr/>
      <w:r>
        <w:rPr/>
        <w:t xml:space="preserve">أبو المخشي </w:t>
      </w:r>
    </w:p>
    <w:p/>
    <w:p>
      <w:pPr/>
      <w:r>
        <w:rPr/>
        <w:t xml:space="preserve">شاعر أعرابي مشهور قديم، أنشد له أبو محمد بن حزم:</w:t>
      </w:r>
    </w:p>
    <w:p/>
    <w:p>
      <w:pPr>
        <w:jc w:val="center"/>
      </w:pPr>
      <w:r>
        <w:rPr>
          <w:color w:val="ff0000"/>
        </w:rPr>
        <w:t xml:space="preserve">هما مهدا لي العيش حتى كأنني</w:t>
      </w:r>
      <w:r>
        <w:rPr>
          <w:color w:val="ff0000"/>
        </w:rPr>
        <w:t xml:space="preserve">      </w:t>
      </w:r>
      <w:r>
        <w:rPr>
          <w:color w:val="ff0000"/>
        </w:rPr>
        <w:t xml:space="preserve">خفية رف بين قادمتي نسر</w:t>
      </w:r>
    </w:p>
    <w:p/>
    <w:p>
      <w:pPr/>
      <w:r>
        <w:rPr/>
        <w:t xml:space="preserve">قال: ويقال: إن هذا البيت رد ابن هرمة عن الأندلس وقد وصل إلى تيهرت حين أنشده في جملة ما أنشد من شعره، وأنشد له أبو عامر فيما استحسن من شعره في كتاب حانون عطار:</w:t>
      </w:r>
    </w:p>
    <w:p/>
    <w:p>
      <w:pPr>
        <w:jc w:val="center"/>
      </w:pPr>
      <w:r>
        <w:rPr>
          <w:color w:val="ff0000"/>
        </w:rPr>
        <w:t xml:space="preserve">وهم ضافني في جوف يم</w:t>
      </w:r>
      <w:r>
        <w:rPr>
          <w:color w:val="ff0000"/>
        </w:rPr>
        <w:t xml:space="preserve">      </w:t>
      </w:r>
      <w:r>
        <w:rPr>
          <w:color w:val="ff0000"/>
        </w:rPr>
        <w:t xml:space="preserve">كلا موجيهما عندي كبير</w:t>
      </w:r>
    </w:p>
    <w:p/>
    <w:p>
      <w:pPr>
        <w:jc w:val="center"/>
      </w:pPr>
      <w:r>
        <w:rPr>
          <w:color w:val="ff0000"/>
        </w:rPr>
        <w:t xml:space="preserve">فبتنا والقلوب معلقات</w:t>
      </w:r>
      <w:r>
        <w:rPr>
          <w:color w:val="ff0000"/>
        </w:rPr>
        <w:t xml:space="preserve">      </w:t>
      </w:r>
      <w:r>
        <w:rPr>
          <w:color w:val="ff0000"/>
        </w:rPr>
        <w:t xml:space="preserve">وأجنحة الرياح بنا تطير</w:t>
      </w:r>
    </w:p>
    <w:p/>
    <w:p>
      <w:pPr/>
      <w:r>
        <w:rPr/>
        <w:t xml:space="preserve">وقال: هذا نص لفظه، أما المخشى فإنه قديم الجود والصنعة عربي الدار والنشأة، وإنما تردد بالأندلس غريباً طارئاً، وهو من فحو الشعراء القدماء المتقدمين.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2026-08-05T16:06:25+03:00</dcterms:created>
  <dcterms:modified xsi:type="dcterms:W3CDTF">2026-08-05T16:06:25+03:00</dcterms:modified>
</cp:coreProperties>
</file>

<file path=docProps/custom.xml><?xml version="1.0" encoding="utf-8"?>
<Properties xmlns="http://schemas.openxmlformats.org/officeDocument/2006/custom-properties" xmlns:vt="http://schemas.openxmlformats.org/officeDocument/2006/docPropsVTypes"/>
</file>