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الجزار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الجزار
</w:t>
      </w:r>
    </w:p>
    <w:p>
      <w:pPr/>
      <w:r>
        <w:rPr/>
        <w:t xml:space="preserve">أبو عبد الله بن الجزار </w:t>
      </w:r>
    </w:p>
    <w:p/>
    <w:p>
      <w:pPr/>
      <w:r>
        <w:rPr/>
        <w:t xml:space="preserve">فقيه أستاذ أديب شاعر متقدم في الأدب والشعر، ذكره الفتح في كتاب المطمح له، وأنشد فيه من شعره يتغزل:</w:t>
      </w:r>
    </w:p>
    <w:p/>
    <w:p>
      <w:pPr>
        <w:jc w:val="center"/>
      </w:pPr>
      <w:r>
        <w:rPr>
          <w:color w:val="ff0000"/>
        </w:rPr>
        <w:t xml:space="preserve">يا قضيبا من لجين أورفا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وهلالاً فوق غصن في نقا</w:t>
      </w:r>
    </w:p>
    <w:p/>
    <w:p>
      <w:pPr>
        <w:jc w:val="center"/>
      </w:pPr>
      <w:r>
        <w:rPr>
          <w:color w:val="ff0000"/>
        </w:rPr>
        <w:t xml:space="preserve">ليس في الحسن سوى ما حزته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منظراً أو مخبراً أو منطقا</w:t>
      </w:r>
    </w:p>
    <w:p/>
    <w:p>
      <w:pPr>
        <w:jc w:val="center"/>
      </w:pPr>
      <w:r>
        <w:rPr>
          <w:color w:val="ff0000"/>
        </w:rPr>
        <w:t xml:space="preserve">هاك قلبي مطلعاً فاحلل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وأبدا إما مغربا أو مشرقا</w:t>
      </w:r>
    </w:p>
    <w:p/>
    <w:p>
      <w:pPr/>
      <w:r>
        <w:rPr/>
        <w:t xml:space="preserve">وأنشد له في الغزل والنحول:</w:t>
      </w:r>
    </w:p>
    <w:p/>
    <w:p>
      <w:pPr>
        <w:jc w:val="center"/>
      </w:pPr>
      <w:r>
        <w:rPr>
          <w:color w:val="ff0000"/>
        </w:rPr>
        <w:t xml:space="preserve">أخذوا على قلبي عهود هواهم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فتحمل القلب الذي عهدوه</w:t>
      </w:r>
    </w:p>
    <w:p/>
    <w:p>
      <w:pPr>
        <w:jc w:val="center"/>
      </w:pPr>
      <w:r>
        <w:rPr>
          <w:color w:val="ff0000"/>
        </w:rPr>
        <w:t xml:space="preserve">عجباً له لم لا يخيس بعهدهم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فإذا هم طلبوه لم يجدوه</w:t>
      </w:r>
    </w:p>
    <w:p/>
    <w:p>
      <w:pPr>
        <w:jc w:val="center"/>
      </w:pPr>
      <w:r>
        <w:rPr>
          <w:color w:val="ff0000"/>
        </w:rPr>
        <w:t xml:space="preserve">ولو أنهم عقدوا على بشعرة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أبصروا إلا الذي عقدوه</w:t>
      </w:r>
    </w:p>
    <w:p/>
    <w:p>
      <w:pPr/>
      <w:r>
        <w:rPr/>
        <w:t xml:space="preserve">وأنشد له في مثله:</w:t>
      </w:r>
    </w:p>
    <w:p/>
    <w:p>
      <w:pPr>
        <w:jc w:val="center"/>
      </w:pPr>
      <w:r>
        <w:rPr>
          <w:color w:val="ff0000"/>
        </w:rPr>
        <w:t xml:space="preserve">في من هواك الذي لو أن آسره=في لجة </w:t>
      </w:r>
      <w:r>
        <w:rPr>
          <w:color w:val="ff0000"/>
        </w:rPr>
        <w:t xml:space="preserve">      </w:t>
      </w:r>
      <w:r>
        <w:rPr>
          <w:color w:val="ff0000"/>
        </w:rPr>
        <w:t xml:space="preserve"> به بشر</w:t>
      </w:r>
    </w:p>
    <w:p/>
    <w:p>
      <w:pPr>
        <w:jc w:val="center"/>
      </w:pPr>
      <w:r>
        <w:rPr>
          <w:color w:val="ff0000"/>
        </w:rPr>
        <w:t xml:space="preserve">أو كان بالأرض لم تنشق عن زهر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كان في الجو إلا استمسك المطر</w:t>
      </w:r>
    </w:p>
    <w:p/>
    <w:p>
      <w:pPr>
        <w:jc w:val="center"/>
      </w:pPr>
      <w:r>
        <w:rPr>
          <w:color w:val="ff0000"/>
        </w:rPr>
        <w:t xml:space="preserve">قد رق جسمي حتى لو حللت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عين ذي بصر ما خانه بصر</w:t>
      </w:r>
    </w:p>
    <w:p/>
    <w:p>
      <w:pPr/>
      <w:r>
        <w:rPr/>
        <w:t xml:space="preserve">وأنشد له في قوس:</w:t>
      </w:r>
    </w:p>
    <w:p/>
    <w:p>
      <w:pPr>
        <w:jc w:val="center"/>
      </w:pPr>
      <w:r>
        <w:rPr>
          <w:color w:val="ff0000"/>
        </w:rPr>
        <w:t xml:space="preserve">القوس ينقض عزمة الأقران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فالويل منه لنازح أو دان</w:t>
      </w:r>
    </w:p>
    <w:p/>
    <w:p>
      <w:pPr>
        <w:jc w:val="center"/>
      </w:pPr>
      <w:r>
        <w:rPr>
          <w:color w:val="ff0000"/>
        </w:rPr>
        <w:t xml:space="preserve">حسبي به من صاحب يوم الوغى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ينأى فيدرك ما ترى العينان</w:t>
      </w:r>
    </w:p>
    <w:p/>
    <w:p>
      <w:pPr>
        <w:jc w:val="center"/>
      </w:pPr>
      <w:r>
        <w:rPr>
          <w:color w:val="ff0000"/>
        </w:rPr>
        <w:t xml:space="preserve">كرمت نجاباه بأكبر همة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كف ’’العدى’’ وكرامة الضيفان</w:t>
      </w:r>
    </w:p>
    <w:p/>
    <w:p>
      <w:pPr>
        <w:jc w:val="center"/>
      </w:pPr>
      <w:r>
        <w:rPr>
          <w:color w:val="ff0000"/>
        </w:rPr>
        <w:t xml:space="preserve">ما أعوج إلا كي يخيف عدوه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فبدا لهم في صورة الغضبان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2026-08-05T18:05:05+03:00</dcterms:created>
  <dcterms:modified xsi:type="dcterms:W3CDTF">2026-08-05T18:05:05+03:00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