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التدمير يعرف بابن الفيساري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التدمير يعرف بابن الفيساري
</w:t>
      </w:r>
    </w:p>
    <w:p>
      <w:pPr/>
      <w:r>
        <w:rPr/>
        <w:t xml:space="preserve">أبو حفص التدمير يعرف بابن الفيساري </w:t>
      </w:r>
    </w:p>
    <w:p/>
    <w:p>
      <w:pPr/>
      <w:r>
        <w:rPr/>
        <w:t xml:space="preserve">شاعر أديب، ذكره أبو الوليد بن عامر، وقال: أخبرني أبو الحسن بن علي الفقيه قال: كان في داري بقرطبة حائر صنع في مرج بديع وظل بالياسمين، فنزهت إليه أبا حفص التدميري في زمن الربيع، فقال: ينبغي أن يسمى هذا المرج: السندسة، وصنع على البديهة أبياتاً في ذلك وهي:</w:t>
      </w:r>
    </w:p>
    <w:p/>
    <w:p>
      <w:pPr>
        <w:jc w:val="center"/>
      </w:pPr>
      <w:r>
        <w:rPr>
          <w:color w:val="ff0000"/>
        </w:rPr>
        <w:t xml:space="preserve">نهار نعيمك ما أنفسه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وربع سرورك ما آنسه</w:t>
      </w:r>
    </w:p>
    <w:p/>
    <w:p>
      <w:pPr>
        <w:jc w:val="center"/>
      </w:pPr>
      <w:r>
        <w:rPr>
          <w:color w:val="ff0000"/>
        </w:rPr>
        <w:t xml:space="preserve">تأمل وقيت ملم الخطو</w:t>
      </w:r>
      <w:r>
        <w:rPr>
          <w:color w:val="ff0000"/>
        </w:rPr>
        <w:t xml:space="preserve">      </w:t>
      </w:r>
      <w:r>
        <w:rPr>
          <w:color w:val="ff0000"/>
        </w:rPr>
        <w:t xml:space="preserve">ب فعل الربيع وما أمسه</w:t>
      </w:r>
    </w:p>
    <w:p/>
    <w:p>
      <w:pPr>
        <w:jc w:val="center"/>
      </w:pPr>
      <w:r>
        <w:rPr>
          <w:color w:val="ff0000"/>
        </w:rPr>
        <w:t xml:space="preserve">فحائر قصرك من صوغه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دنانير قد فارنت أفلسه</w:t>
      </w:r>
    </w:p>
    <w:p/>
    <w:p>
      <w:pPr>
        <w:jc w:val="center"/>
      </w:pPr>
      <w:r>
        <w:rPr>
          <w:color w:val="ff0000"/>
        </w:rPr>
        <w:t xml:space="preserve">وأسطار نور قد استوسقت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وسطر على العهد قد طلسه</w:t>
      </w:r>
    </w:p>
    <w:p/>
    <w:p>
      <w:pPr>
        <w:jc w:val="center"/>
      </w:pPr>
      <w:r>
        <w:rPr>
          <w:color w:val="ff0000"/>
        </w:rPr>
        <w:t xml:space="preserve">ونبت له مدرع أخضر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بصفر أصباغه ورسه</w:t>
      </w:r>
    </w:p>
    <w:p/>
    <w:p>
      <w:pPr>
        <w:jc w:val="center"/>
      </w:pPr>
      <w:r>
        <w:rPr>
          <w:color w:val="ff0000"/>
        </w:rPr>
        <w:t xml:space="preserve">فأبدع بما صاغ لكنه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أجل بدائعه السندسه</w:t>
      </w:r>
    </w:p>
    <w:p/>
    <w:p>
      <w:pPr>
        <w:jc w:val="center"/>
      </w:pPr>
      <w:r>
        <w:rPr>
          <w:color w:val="ff0000"/>
        </w:rPr>
        <w:t xml:space="preserve">مزارعها خضرة غضة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أعار النعيم لها ملبسه</w:t>
      </w:r>
    </w:p>
    <w:p/>
    <w:p>
      <w:pPr>
        <w:jc w:val="center"/>
      </w:pPr>
      <w:r>
        <w:rPr>
          <w:color w:val="ff0000"/>
        </w:rPr>
        <w:t xml:space="preserve">كأن الظلام علينا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أواخر ليل على مغلسه</w:t>
      </w:r>
    </w:p>
    <w:p/>
    <w:p>
      <w:pPr>
        <w:jc w:val="center"/>
      </w:pPr>
      <w:r>
        <w:rPr>
          <w:color w:val="ff0000"/>
        </w:rPr>
        <w:t xml:space="preserve">كأن النواوير في أفقها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نجوم تطلعن في حندسه</w:t>
      </w:r>
    </w:p>
    <w:p/>
    <w:p>
      <w:pPr>
        <w:jc w:val="center"/>
      </w:pPr>
      <w:r>
        <w:rPr>
          <w:color w:val="ff0000"/>
        </w:rPr>
        <w:t xml:space="preserve">ومهما تأملت تحسينها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فعيني تقربها مغرسه</w:t>
      </w:r>
    </w:p>
    <w:p/>
    <w:p>
      <w:pPr>
        <w:jc w:val="center"/>
      </w:pPr>
      <w:r>
        <w:rPr>
          <w:color w:val="ff0000"/>
        </w:rPr>
        <w:t xml:space="preserve">محل لعمرك قد طيب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إله ثراه وقد قدسه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2026-10-03T09:18:00+03:00</dcterms:created>
  <dcterms:modified xsi:type="dcterms:W3CDTF">2026-10-03T09:18:00+03:00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