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عبد الرحمن بن معاوية بن حديج بن حفنة بن قتيرة بن حارثة بن عبد شمس بن معاوية بن جعفر بن أسامة بن سعيد بن أشرس بن شبيب بن السكن بن أشرس بن كندي التجيبي
</w:t>
      </w:r>
    </w:p>
    <w:p>
      <w:pPr>
        <w:jc w:val="start"/>
        <w:bidi/>
      </w:pPr>
      <w:r>
        <w:rPr>
          <w:rFonts w:ascii="arial" w:hAnsi="arial" w:eastAsia="arial" w:cs="arial"/>
          <w:sz w:val="28"/>
          <w:szCs w:val="28"/>
          <w:b w:val="1"/>
          <w:bCs w:val="1"/>
          <w:rtl/>
        </w:rPr>
        <w:t xml:space="preserve">نعيم بن عبد الرحمن بن معاوية بن حديج بن حفنة بن قتيرة بن حارثة بن عبد شمس بن معاوية بن جعفر بن أسامة بن سعيد بن أشرس بن شبيب بن السكن بن أشرس بن كندي التجيبي
</w:t>
      </w:r>
    </w:p>
    <w:p>
      <w:pPr/>
      <w:r>
        <w:rPr/>
        <w:t xml:space="preserve">نعيم بن عبد الرحمن بن معاوية بن حديج بن حفنة بن قتيرة بن حارثة بن عبد شمس بن معاوية بن جعفر بن أسامة بن سعيد بن أشرس بن شبيب بن السكن بن أشرس بن كندي التجيبي </w:t>
      </w:r>
    </w:p>
    <w:p/>
    <w:p>
      <w:pPr/>
      <w:r>
        <w:rPr/>
        <w:t xml:space="preserve">من جملة من دخل الأندلس للجهاد: قتله الروم بها في يوم عرفة سنة ثلاث ومائة، وجده معاوية بن حديج أبو نعيم من الصحابة ومن وفد على رسول الله (صلى الله عليه وآله وسلم) وشهد فتح مصر وكان الوارد بفتح الإسكندرية على عمر بن الخطاب رضي الله عنه وذهبت عينه يوم دمقلة من بلاد النوبة مع عبد الله بن سعد بن أبي سرج سنة إحدى وثلاثين، وولى الأمارة على غزو المغرب سنة أربع وثلاثين وسنة أربعين وسنة خمسين، روى عنه جماعة منهم ولده عبد الرحمن بن معاوية وعلي بن رباح اللخمي وعبد الرحمن بن شماسة المرئ وعرقطة بن عمرو، ومات سنة اثنتين وخمسين، وإنما قيل له التجيبي؛ لأن تجيب هي أم عدي وسعد ابني أشرس بن شبيب بن السكن وقال: السكون بن أشرس بن كندي وإليها ينسبون.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2026-10-03T12:17:15+03:00</dcterms:created>
  <dcterms:modified xsi:type="dcterms:W3CDTF">2026-10-03T12:17:15+03:00</dcterms:modified>
</cp:coreProperties>
</file>

<file path=docProps/custom.xml><?xml version="1.0" encoding="utf-8"?>
<Properties xmlns="http://schemas.openxmlformats.org/officeDocument/2006/custom-properties" xmlns:vt="http://schemas.openxmlformats.org/officeDocument/2006/docPropsVTypes"/>
</file>