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نافع بن رياض الجزيري 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نافع بن رياض الجزيري أبو الحسن
</w:t>
      </w:r>
    </w:p>
    <w:p>
      <w:pPr/>
      <w:r>
        <w:rPr/>
        <w:t xml:space="preserve">نافع بن رياض الجزيري أبو الحسن </w:t>
      </w:r>
    </w:p>
    <w:p/>
    <w:p>
      <w:pPr/>
      <w:r>
        <w:rPr/>
        <w:t xml:space="preserve">من شيوخ الأدب، شاعر رحل إلى قرطبة قبل الأربعمائة، ومدح بها الطليق وغيره من الأكابر، مات بعد الأربعين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2026-10-03T12:07:44+03:00</dcterms:created>
  <dcterms:modified xsi:type="dcterms:W3CDTF">2026-10-03T12:07:44+03:00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