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الرومي مولى الوليد بن عبد الملك
</w:t>
      </w:r>
    </w:p>
    <w:p>
      <w:pPr>
        <w:jc w:val="start"/>
        <w:bidi/>
      </w:pPr>
      <w:r>
        <w:rPr>
          <w:rFonts w:ascii="arial" w:hAnsi="arial" w:eastAsia="arial" w:cs="arial"/>
          <w:sz w:val="28"/>
          <w:szCs w:val="28"/>
          <w:b w:val="1"/>
          <w:bCs w:val="1"/>
          <w:rtl/>
        </w:rPr>
        <w:t xml:space="preserve">معتب الرومي مولى الوليد بن عبد الملك
</w:t>
      </w:r>
    </w:p>
    <w:p>
      <w:pPr/>
      <w:r>
        <w:rPr/>
        <w:t xml:space="preserve">معتب الرومي مولى الوليد بن عبد الملك </w:t>
      </w:r>
    </w:p>
    <w:p/>
    <w:p>
      <w:pPr/>
      <w:r>
        <w:rPr/>
        <w:t xml:space="preserve">حضر فتح الأندلس مع طارق وكان على خيله وهو الذي خاطب الوليد في أمر طارق لما حسبه موسى بن نصير حتى استنقذه من يديه بكتاب الوليد فيه إليه، ذكره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2026-08-05T18:16:59+03:00</dcterms:created>
  <dcterms:modified xsi:type="dcterms:W3CDTF">2026-08-05T18:16:59+03:00</dcterms:modified>
</cp:coreProperties>
</file>

<file path=docProps/custom.xml><?xml version="1.0" encoding="utf-8"?>
<Properties xmlns="http://schemas.openxmlformats.org/officeDocument/2006/custom-properties" xmlns:vt="http://schemas.openxmlformats.org/officeDocument/2006/docPropsVTypes"/>
</file>