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محمد بن البتري أبو محمد
</w:t>
      </w:r>
    </w:p>
    <w:p>
      <w:pPr>
        <w:jc w:val="start"/>
        <w:bidi/>
      </w:pPr>
      <w:r>
        <w:rPr>
          <w:rFonts w:ascii="arial" w:hAnsi="arial" w:eastAsia="arial" w:cs="arial"/>
          <w:sz w:val="28"/>
          <w:szCs w:val="28"/>
          <w:b w:val="1"/>
          <w:bCs w:val="1"/>
          <w:rtl/>
        </w:rPr>
        <w:t xml:space="preserve">مسلمة بن محمد بن البتري أبو محمد
</w:t>
      </w:r>
    </w:p>
    <w:p>
      <w:pPr/>
      <w:r>
        <w:rPr/>
        <w:t xml:space="preserve">مسلمة بن محمد بن البتري أبو محمد </w:t>
      </w:r>
    </w:p>
    <w:p/>
    <w:p>
      <w:pPr/>
      <w:r>
        <w:rPr/>
        <w:t xml:space="preserve">محدث سمع من أبي محمد عبد الله بن عثمان عن سعد بن معاذ ومن محمد بن أحمد بن خالد بن يزيد عن أبيه، ورحل فسمع من أبي الحسن علي بن أحمد المقدسي وعبد السلام بن محمد لقبهما في مسجد الخيف من منى، روى عنه أبو عمر بن عبد البر، أخبرنا غير واحد عن أبي الحسن بن موهب، عن أبي عمر قال: أخبرنا أبو محمد مسلمة بن محمد عن محمد بن أحمد بن خالد عن أبيه أحمد بن خالد بكتابه في فضل طلب العلم.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2026-10-03T12:59:24+03:00</dcterms:created>
  <dcterms:modified xsi:type="dcterms:W3CDTF">2026-10-03T12:59:24+03:00</dcterms:modified>
</cp:coreProperties>
</file>

<file path=docProps/custom.xml><?xml version="1.0" encoding="utf-8"?>
<Properties xmlns="http://schemas.openxmlformats.org/officeDocument/2006/custom-properties" xmlns:vt="http://schemas.openxmlformats.org/officeDocument/2006/docPropsVTypes"/>
</file>