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الهنيد بن داود بن 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الهنيد بن داود بن نصير
</w:t>
      </w:r>
    </w:p>
    <w:p>
      <w:pPr/>
      <w:r>
        <w:rPr/>
        <w:t xml:space="preserve">موسى بن الهنيد بن داود بن نصير </w:t>
      </w:r>
    </w:p>
    <w:p/>
    <w:p>
      <w:pPr/>
      <w:r>
        <w:rPr/>
        <w:t xml:space="preserve">مولى لخم، ذكره في أخبار الأندلس، روى عنه أبيه الهنيد بن داود، ذره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2026-10-03T12:59:30+03:00</dcterms:created>
  <dcterms:modified xsi:type="dcterms:W3CDTF">2026-10-03T12:59:30+03:00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