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خلف الأوسي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خلف الأوسي أبو الحسن
</w:t>
      </w:r>
    </w:p>
    <w:p>
      <w:pPr/>
      <w:r>
        <w:rPr/>
        <w:t xml:space="preserve">علي بن خلف الأوسي أبو الحسن </w:t>
      </w:r>
    </w:p>
    <w:p/>
    <w:p>
      <w:pPr/>
      <w:r>
        <w:rPr/>
        <w:t xml:space="preserve">مقرئ مجود، أقرأ بجامع غرناطة مدة، يروى عنه محمد بن عبد الرحمن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