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الخطيب أبو الأصبغ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الخطيب أبو الأصبغ
</w:t>
      </w:r>
    </w:p>
    <w:p>
      <w:pPr/>
      <w:r>
        <w:rPr/>
        <w:t xml:space="preserve">عبد العزيز بن الخطيب أبو الأصبغ </w:t>
      </w:r>
    </w:p>
    <w:p/>
    <w:p>
      <w:pPr/>
      <w:r>
        <w:rPr/>
        <w:t xml:space="preserve">أديب شاعر ومن قوله في السجن في يوم مهرجان:</w:t>
      </w:r>
    </w:p>
    <w:p/>
    <w:p>
      <w:pPr>
        <w:jc w:val="center"/>
      </w:pPr>
      <w:r>
        <w:rPr>
          <w:color w:val="ff0000"/>
        </w:rPr>
        <w:t xml:space="preserve">رويدك أيها الشوق المذكى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لنا وصبابتي بالمهرجان</w:t>
      </w:r>
    </w:p>
    <w:p/>
    <w:p>
      <w:pPr>
        <w:jc w:val="center"/>
      </w:pPr>
      <w:r>
        <w:rPr>
          <w:color w:val="ff0000"/>
        </w:rPr>
        <w:t xml:space="preserve">لقد أذكرت مني غير ناس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وهجت لي الصبابة غير وان</w:t>
      </w:r>
    </w:p>
    <w:p/>
    <w:p>
      <w:pPr>
        <w:jc w:val="center"/>
      </w:pPr>
      <w:r>
        <w:rPr>
          <w:color w:val="ff0000"/>
        </w:rPr>
        <w:t xml:space="preserve">أيوم المهرجان اعذر مجالي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تراها في البلاء كما تراني</w:t>
      </w:r>
    </w:p>
    <w:p/>
    <w:p>
      <w:pPr>
        <w:jc w:val="center"/>
      </w:pPr>
      <w:r>
        <w:rPr>
          <w:color w:val="ff0000"/>
        </w:rPr>
        <w:t xml:space="preserve">ولو لم يثنني طين وقيد</w:t>
      </w:r>
      <w:r>
        <w:rPr>
          <w:color w:val="ff0000"/>
        </w:rPr>
        <w:t xml:space="preserve">      </w:t>
      </w:r>
      <w:r>
        <w:rPr>
          <w:color w:val="ff0000"/>
        </w:rPr>
        <w:t xml:space="preserve">لرحت وقيل لي قصب الرهان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2026-08-05T21:23:56+03:00</dcterms:created>
  <dcterms:modified xsi:type="dcterms:W3CDTF">2026-08-05T21:23:56+03:00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