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محمد بن عبد العزيز بن المعنم،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محمد بن عبد العزيز بن المعنم، أبو بكر
</w:t>
      </w:r>
    </w:p>
    <w:p>
      <w:pPr/>
      <w:r>
        <w:rPr/>
        <w:t xml:space="preserve">عبد العزيز بن محمد بن عبد العزيز بن المعنم، أبو بكر </w:t>
      </w:r>
    </w:p>
    <w:p/>
    <w:p>
      <w:pPr/>
      <w:r>
        <w:rPr/>
        <w:t xml:space="preserve">أديب شاعر، يروي عن أبيه، وذكره أبو محمد علي بن أحمد، وروى عنه شيئاً من شعره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2026-08-05T16:23:35+03:00</dcterms:created>
  <dcterms:modified xsi:type="dcterms:W3CDTF">2026-08-05T16:23:35+03:00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