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الشربرن التجيبي أبو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الشربرن التجيبي أبو مروان
</w:t>
      </w:r>
    </w:p>
    <w:p>
      <w:pPr/>
      <w:r>
        <w:rPr/>
        <w:t xml:space="preserve">عبد الملك بن الشربرن التجيبي أبو مروان </w:t>
      </w:r>
    </w:p>
    <w:p/>
    <w:p>
      <w:pPr/>
      <w:r>
        <w:rPr/>
        <w:t xml:space="preserve">أديب شاعر ذكره أبو محمد بن حزم وأنشده له:</w:t>
      </w:r>
    </w:p>
    <w:p/>
    <w:p>
      <w:pPr>
        <w:jc w:val="center"/>
      </w:pPr>
      <w:r>
        <w:rPr>
          <w:color w:val="ff0000"/>
        </w:rPr>
        <w:t xml:space="preserve">أنا ذا الفضل يا من لست أدري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أأشكو منه أم أشكو إليه</w:t>
      </w:r>
    </w:p>
    <w:p/>
    <w:p>
      <w:pPr>
        <w:jc w:val="center"/>
      </w:pPr>
      <w:r>
        <w:rPr>
          <w:color w:val="ff0000"/>
        </w:rPr>
        <w:t xml:space="preserve">أفي حق تناسى حق خل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وأنت أعز مخلوق عليه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2026-10-03T17:49:47+03:00</dcterms:created>
  <dcterms:modified xsi:type="dcterms:W3CDTF">2026-10-03T17:49:47+03:00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