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هند 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هند الأصبحي
</w:t>
      </w:r>
    </w:p>
    <w:p>
      <w:pPr/>
      <w:r>
        <w:rPr/>
        <w:t xml:space="preserve">عبد الرحمن بن هند الأصبحي </w:t>
      </w:r>
    </w:p>
    <w:p/>
    <w:p>
      <w:pPr/>
      <w:r>
        <w:rPr/>
        <w:t xml:space="preserve">من أهل طليطلة، يكنى أبا هند، روى عن مالك بن أنس، وقد روى عنه مالك بن أنس حكاية، مات ببلده بعد 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2026-10-03T17:34:01+03:00</dcterms:created>
  <dcterms:modified xsi:type="dcterms:W3CDTF">2026-10-03T17:34:01+03:00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