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منخل المكتب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منخل المكتب أبو بكر
</w:t>
      </w:r>
    </w:p>
    <w:p>
      <w:pPr/>
      <w:r>
        <w:rPr/>
        <w:t xml:space="preserve">عبد الرحمن بن منخل المكتب أبو بكر </w:t>
      </w:r>
    </w:p>
    <w:p/>
    <w:p>
      <w:pPr/>
      <w:r>
        <w:rPr/>
        <w:t xml:space="preserve">محدث، روى عنه حاتم بن محمد أحاديث ’’خراش’’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