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منخل المكتب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منخل المكتب أبو بكر
</w:t>
      </w:r>
    </w:p>
    <w:p>
      <w:pPr/>
      <w:r>
        <w:rPr/>
        <w:t xml:space="preserve">عبد الرحمن بن منخل المكتب أبو بكر </w:t>
      </w:r>
    </w:p>
    <w:p/>
    <w:p>
      <w:pPr/>
      <w:r>
        <w:rPr/>
        <w:t xml:space="preserve">محدث، روى عنه حاتم بن محمد أحاديث ’’خراش’’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2026-10-03T17:36:43+03:00</dcterms:created>
  <dcterms:modified xsi:type="dcterms:W3CDTF">2026-10-03T17:36:43+03:00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