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عمر يوسف بن عبد الله بن محمد بن عبد البر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عمر يوسف بن عبد الله بن محمد بن عبد البر أبو محمد
</w:t>
      </w:r>
    </w:p>
    <w:p>
      <w:pPr/>
      <w:r>
        <w:rPr/>
        <w:t xml:space="preserve">عبد الله بن أبي عمر يوسف بن عبد الله بن محمد بن عبد البر أبو محمد </w:t>
      </w:r>
    </w:p>
    <w:p/>
    <w:p>
      <w:pPr/>
      <w:r>
        <w:rPr/>
        <w:t xml:space="preserve">من أهل الأدب البارع والبلاغة الذائعة، والتقدم في العلم والذكاء، مات قبل أبيه بعد الخمسين وأربعمائة بدانية، وقد دون الناس رسائله أنشدت له:</w:t>
      </w:r>
    </w:p>
    <w:p/>
    <w:p>
      <w:pPr>
        <w:jc w:val="center"/>
      </w:pPr>
      <w:r>
        <w:rPr>
          <w:color w:val="ff0000"/>
        </w:rPr>
        <w:t xml:space="preserve">لا تكثرن تأملاً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واحبس عليك عنان طرفك</w:t>
      </w:r>
    </w:p>
    <w:p/>
    <w:p>
      <w:pPr>
        <w:jc w:val="center"/>
      </w:pPr>
      <w:r>
        <w:rPr>
          <w:color w:val="ff0000"/>
        </w:rPr>
        <w:t xml:space="preserve">فلربما أرسلته فرما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في ميدان حتفك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2026-10-03T19:43:55+03:00</dcterms:created>
  <dcterms:modified xsi:type="dcterms:W3CDTF">2026-10-03T19:43:55+03:00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