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الحسين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الحسين أبو بكر
</w:t>
      </w:r>
    </w:p>
    <w:p>
      <w:pPr/>
      <w:r>
        <w:rPr/>
        <w:t xml:space="preserve">عبد الله بن أبي الحسين أبو بكر </w:t>
      </w:r>
    </w:p>
    <w:p/>
    <w:p>
      <w:pPr/>
      <w:r>
        <w:rPr/>
        <w:t xml:space="preserve">أديب شاعر رئيس من أهل بيت كبير، وأصلهم من حمير، كان في زمن المنصور أبي عامر محمد بن أبي عامر أخبر أبو محمد بن أبي حزم: أنه سمعه ينشد الوزير أبا عمر أباه قصيدة لنفسه أولها:</w:t>
      </w:r>
    </w:p>
    <w:p/>
    <w:p>
      <w:pPr>
        <w:jc w:val="center"/>
      </w:pPr>
      <w:r>
        <w:rPr>
          <w:color w:val="ff0000"/>
        </w:rPr>
        <w:t xml:space="preserve">قفا إن نشر الأرض بعض نسيمه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ومغنى الهوى هذا فمن لرسومه</w:t>
      </w:r>
    </w:p>
    <w:p/>
    <w:p>
      <w:pPr>
        <w:jc w:val="center"/>
      </w:pPr>
      <w:r>
        <w:rPr>
          <w:color w:val="ff0000"/>
        </w:rPr>
        <w:t xml:space="preserve">قفا نتذكر حسن أيام ريمة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قد تولى طاعناً من نعيمه</w:t>
      </w:r>
    </w:p>
    <w:p/>
    <w:p>
      <w:pPr>
        <w:jc w:val="center"/>
      </w:pPr>
      <w:r>
        <w:rPr>
          <w:color w:val="ff0000"/>
        </w:rPr>
        <w:t xml:space="preserve">ليالي كان الوصل فيهن طالعاً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البدر والمشغوب بعض نجومه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2026-10-03T20:53:25+03:00</dcterms:created>
  <dcterms:modified xsi:type="dcterms:W3CDTF">2026-10-03T20:53:25+03:00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