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فرج الجياني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فرج الجياني
</w:t>
      </w:r>
    </w:p>
    <w:p>
      <w:pPr/>
      <w:r>
        <w:rPr/>
        <w:t xml:space="preserve">عبد الله بن محمد بن فرج الجياني </w:t>
      </w:r>
    </w:p>
    <w:p/>
    <w:p>
      <w:pPr/>
      <w:r>
        <w:rPr/>
        <w:t xml:space="preserve">أخو أحمد صاحب كتاب الحدائق وسعيد أديب شاعر ذكره له أخوه أحمد في كتابه شعراً كثيراً وربما ينسبه إلى جده في الأكثر فمن شعره:</w:t>
      </w:r>
    </w:p>
    <w:p/>
    <w:p>
      <w:pPr>
        <w:jc w:val="center"/>
      </w:pPr>
      <w:r>
        <w:rPr>
          <w:color w:val="ff0000"/>
        </w:rPr>
        <w:t xml:space="preserve">سؤالك الميت عن الحي</w:t>
      </w:r>
      <w:r>
        <w:rPr>
          <w:color w:val="ff0000"/>
        </w:rPr>
        <w:t xml:space="preserve">      </w:t>
      </w:r>
      <w:r>
        <w:rPr>
          <w:color w:val="ff0000"/>
        </w:rPr>
        <w:t xml:space="preserve">ضرب من العي أو الغي</w:t>
      </w:r>
    </w:p>
    <w:p/>
    <w:p>
      <w:pPr>
        <w:jc w:val="center"/>
      </w:pPr>
      <w:r>
        <w:rPr>
          <w:color w:val="ff0000"/>
        </w:rPr>
        <w:t xml:space="preserve">ما وقفة في طلل واقف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البلى يسأل عن مي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تداركت من خطأي نادماً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أأرجو سوى خالقي راحما</w:t>
      </w:r>
    </w:p>
    <w:p/>
    <w:p>
      <w:pPr>
        <w:jc w:val="center"/>
      </w:pPr>
      <w:r>
        <w:rPr>
          <w:color w:val="ff0000"/>
        </w:rPr>
        <w:t xml:space="preserve">فلا رفعت صرعتي أن رفع</w:t>
      </w:r>
      <w:r>
        <w:rPr>
          <w:color w:val="ff0000"/>
        </w:rPr>
        <w:t xml:space="preserve">      </w:t>
      </w:r>
      <w:r>
        <w:rPr>
          <w:color w:val="ff0000"/>
        </w:rPr>
        <w:t xml:space="preserve">ت يدي إلى غير مولاهما</w:t>
      </w:r>
    </w:p>
    <w:p/>
    <w:p>
      <w:pPr>
        <w:jc w:val="center"/>
      </w:pPr>
      <w:r>
        <w:rPr>
          <w:color w:val="ff0000"/>
        </w:rPr>
        <w:t xml:space="preserve">أموت وأشكو إلى من يموت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بماذا أكفر هذا بما؟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2026-10-03T21:48:27+03:00</dcterms:created>
  <dcterms:modified xsi:type="dcterms:W3CDTF">2026-10-03T21:48:27+03:00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