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أبو الصخر
</w:t>
      </w:r>
    </w:p>
    <w:p>
      <w:pPr/>
      <w:r>
        <w:rPr/>
        <w:t xml:space="preserve">عبد الله بن محمد أبو الصخر </w:t>
      </w:r>
    </w:p>
    <w:p/>
    <w:p>
      <w:pPr/>
      <w:r>
        <w:rPr/>
        <w:t xml:space="preserve">أديب شاعر ذكره أحمد بن فرج ومن شعره:</w:t>
      </w:r>
    </w:p>
    <w:p/>
    <w:p>
      <w:pPr>
        <w:jc w:val="center"/>
      </w:pPr>
      <w:r>
        <w:rPr>
          <w:color w:val="ff0000"/>
        </w:rPr>
        <w:t xml:space="preserve">ديار عليها من بشاشة 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بقايا تسر النفس أنسا ومنظرا</w:t>
      </w:r>
    </w:p>
    <w:p/>
    <w:p>
      <w:pPr>
        <w:jc w:val="center"/>
      </w:pPr>
      <w:r>
        <w:rPr>
          <w:color w:val="ff0000"/>
        </w:rPr>
        <w:t xml:space="preserve">ربوع كساها المزن من خلع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بروداً وحلاها من النور جوهرا</w:t>
      </w:r>
    </w:p>
    <w:p/>
    <w:p>
      <w:pPr>
        <w:jc w:val="center"/>
      </w:pPr>
      <w:r>
        <w:rPr>
          <w:color w:val="ff0000"/>
        </w:rPr>
        <w:t xml:space="preserve">تسرك طوراً ثم تشجيك تارة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فترتاح تأنيساً وتشجيعي تذكرا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2026-08-05T19:12:55+03:00</dcterms:created>
  <dcterms:modified xsi:type="dcterms:W3CDTF">2026-08-05T19:12:55+03:00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