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سالم بن عبد الله بن أبا، بالقصر وتشديد الباء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 بن عبد الله بن أبا، بالقصر وتشديد الباء
</w:t>
      </w:r>
    </w:p>
    <w:p>
      <w:pPr/>
      <w:r>
        <w:rPr/>
        <w:t xml:space="preserve">سالم بن عبد الله بن أبا، بالقصر وتشديد الباء </w:t>
      </w:r>
    </w:p>
    <w:p/>
    <w:p>
      <w:pPr/>
      <w:r>
        <w:rPr/>
        <w:t xml:space="preserve">روى عن محمد بن أحمد العتبي ويحيى بن إبراهيم بن مزين، أندلسي، مات بها سنة عشر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2026-10-03T21:51:58+03:00</dcterms:created>
  <dcterms:modified xsi:type="dcterms:W3CDTF">2026-10-03T21:51:58+03:00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