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مخلد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مخلد الأزدي
</w:t>
      </w:r>
    </w:p>
    <w:p>
      <w:pPr/>
      <w:r>
        <w:rPr/>
        <w:t xml:space="preserve">سعيد بن أبي مخلد الأزدي </w:t>
      </w:r>
    </w:p>
    <w:p/>
    <w:p>
      <w:pPr/>
      <w:r>
        <w:rPr/>
        <w:t xml:space="preserve">أديب شاعر، قال الحميدي: أدركت زمانه وأظنه غريباً، وقال: أنه رأى من شعره في الأمير الموفق أبي الجيش مجاهد بن عبد الله العامري قصيدة أنشدها له أبو بكر عبد الله بن حجاج الإشبيلي ومنها:</w:t>
      </w:r>
    </w:p>
    <w:p/>
    <w:p>
      <w:pPr>
        <w:jc w:val="center"/>
      </w:pPr>
      <w:r>
        <w:rPr>
          <w:color w:val="ff0000"/>
        </w:rPr>
        <w:t xml:space="preserve">أرى زمناً فيه المنافق نافق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وذو الدين فيه باير البز كاسده</w:t>
      </w:r>
    </w:p>
    <w:p/>
    <w:p>
      <w:pPr>
        <w:jc w:val="center"/>
      </w:pPr>
      <w:r>
        <w:rPr>
          <w:color w:val="ff0000"/>
        </w:rPr>
        <w:t xml:space="preserve">ترى المرء حلواً في الرواء فإن تصل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طعمه تأجن عليك موارده</w:t>
      </w:r>
    </w:p>
    <w:p/>
    <w:p>
      <w:pPr>
        <w:jc w:val="center"/>
      </w:pPr>
      <w:r>
        <w:rPr>
          <w:color w:val="ff0000"/>
        </w:rPr>
        <w:t xml:space="preserve">وما الناس إلا الحلم والعقل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فسيان المسود وسائده</w:t>
      </w:r>
    </w:p>
    <w:p/>
    <w:p>
      <w:pPr>
        <w:jc w:val="center"/>
      </w:pPr>
      <w:r>
        <w:rPr>
          <w:color w:val="ff0000"/>
        </w:rPr>
        <w:t xml:space="preserve">أما وأبي لولا المقادير لم يفز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بليد ويخفق ثاقب الرأي راشده</w:t>
      </w:r>
    </w:p>
    <w:p/>
    <w:p>
      <w:pPr>
        <w:jc w:val="center"/>
      </w:pPr>
      <w:r>
        <w:rPr>
          <w:color w:val="ff0000"/>
        </w:rPr>
        <w:t xml:space="preserve">ولكنه حكم من الدهر نافذ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الحزم داعيه ولا العجز طارده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2026-08-06T21:09:40+03:00</dcterms:created>
  <dcterms:modified xsi:type="dcterms:W3CDTF">2026-08-06T21:09:40+03:00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