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سيد أبو عثمان الحاطبي الشرفي الإشبيلي
</w:t>
      </w:r>
    </w:p>
    <w:p>
      <w:pPr>
        <w:jc w:val="start"/>
        <w:bidi/>
      </w:pPr>
      <w:r>
        <w:rPr>
          <w:rFonts w:ascii="arial" w:hAnsi="arial" w:eastAsia="arial" w:cs="arial"/>
          <w:sz w:val="28"/>
          <w:szCs w:val="28"/>
          <w:b w:val="1"/>
          <w:bCs w:val="1"/>
          <w:rtl/>
        </w:rPr>
        <w:t xml:space="preserve">سعيد بن سيد أبو عثمان الحاطبي الشرفي الإشبيلي
</w:t>
      </w:r>
    </w:p>
    <w:p>
      <w:pPr/>
      <w:r>
        <w:rPr/>
        <w:t xml:space="preserve">سعيد بن سيد أبو عثمان الحاطبي الشرفي الإشبيلي </w:t>
      </w:r>
    </w:p>
    <w:p/>
    <w:p>
      <w:pPr/>
      <w:r>
        <w:rPr/>
        <w:t xml:space="preserve">منسوب إلى شرف إشبيلية وهو من ولد حاطب بن أبي بلتعة، روى عن غير واحد منهم أبو محمد عبد الله بن محمد بن علي الباجي، روى عنه أبو عمر بن عبد البر قال: وكان من المكثرين عن الباجي.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2026-10-03T22:56:05+03:00</dcterms:created>
  <dcterms:modified xsi:type="dcterms:W3CDTF">2026-10-03T22:56:05+03:00</dcterms:modified>
</cp:coreProperties>
</file>

<file path=docProps/custom.xml><?xml version="1.0" encoding="utf-8"?>
<Properties xmlns="http://schemas.openxmlformats.org/officeDocument/2006/custom-properties" xmlns:vt="http://schemas.openxmlformats.org/officeDocument/2006/docPropsVTypes"/>
</file>