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حمير بن مروان بن سالم أبو عثمان
</w:t>
      </w:r>
    </w:p>
    <w:p>
      <w:pPr>
        <w:jc w:val="start"/>
        <w:bidi/>
      </w:pPr>
      <w:r>
        <w:rPr>
          <w:rFonts w:ascii="arial" w:hAnsi="arial" w:eastAsia="arial" w:cs="arial"/>
          <w:sz w:val="28"/>
          <w:szCs w:val="28"/>
          <w:b w:val="1"/>
          <w:bCs w:val="1"/>
          <w:rtl/>
        </w:rPr>
        <w:t xml:space="preserve">سعيد بن حمير بن مروان بن سالم أبو عثمان
</w:t>
      </w:r>
    </w:p>
    <w:p>
      <w:pPr/>
      <w:r>
        <w:rPr/>
        <w:t xml:space="preserve">سعيد بن حمير بن مروان بن سالم أبو عثمان </w:t>
      </w:r>
    </w:p>
    <w:p/>
    <w:p>
      <w:pPr/>
      <w:r>
        <w:rPr/>
        <w:t xml:space="preserve">يروي عن يونس بن عبد الأعلى وإبراهيم بن مرزوق، وعلي بن معبد، وغيرهم وسمع بالأندلس من ابن مزين قرطبي، مات بها سنة واحد وثلاثمائة، روى عنه أحمد بن مطرف بن عبد الرحمن المعروف بابن المشاط.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2026-08-05T21:31:12+03:00</dcterms:created>
  <dcterms:modified xsi:type="dcterms:W3CDTF">2026-08-05T21:31:12+03:00</dcterms:modified>
</cp:coreProperties>
</file>

<file path=docProps/custom.xml><?xml version="1.0" encoding="utf-8"?>
<Properties xmlns="http://schemas.openxmlformats.org/officeDocument/2006/custom-properties" xmlns:vt="http://schemas.openxmlformats.org/officeDocument/2006/docPropsVTypes"/>
</file>