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مهران السرقسطي
</w:t>
      </w:r>
    </w:p>
    <w:p>
      <w:pPr>
        <w:jc w:val="start"/>
        <w:bidi/>
      </w:pPr>
      <w:r>
        <w:rPr>
          <w:rFonts w:ascii="arial" w:hAnsi="arial" w:eastAsia="arial" w:cs="arial"/>
          <w:sz w:val="28"/>
          <w:szCs w:val="28"/>
          <w:b w:val="1"/>
          <w:bCs w:val="1"/>
          <w:rtl/>
        </w:rPr>
        <w:t xml:space="preserve">سليمان بن مهران السرقسطي
</w:t>
      </w:r>
    </w:p>
    <w:p>
      <w:pPr/>
      <w:r>
        <w:rPr/>
        <w:t xml:space="preserve">سليمان بن مهران السرقسطي </w:t>
      </w:r>
    </w:p>
    <w:p/>
    <w:p>
      <w:pPr/>
      <w:r>
        <w:rPr/>
        <w:t xml:space="preserve">أديب شاعر مشهور له جلالة وقدر، ومن شعره ما أنشده أبو محمد بن حزم، قال أنشدني محمد بن الحسن المذجحي قال أنشدني الأديب سليمان بن مهران في مجلس الوزير أبي الأصبغ عيسى بن سعيد وزير المظفر عبد المنصور محمد بن أبي عامر:</w:t>
      </w:r>
    </w:p>
    <w:p/>
    <w:p>
      <w:pPr>
        <w:jc w:val="center"/>
      </w:pPr>
      <w:r>
        <w:rPr>
          <w:color w:val="ff0000"/>
        </w:rPr>
        <w:t xml:space="preserve">خليلي ما للريح تأتي كأنما</w:t>
      </w:r>
      <w:r>
        <w:rPr>
          <w:color w:val="ff0000"/>
        </w:rPr>
        <w:t xml:space="preserve">      </w:t>
      </w:r>
      <w:r>
        <w:rPr>
          <w:color w:val="ff0000"/>
        </w:rPr>
        <w:t xml:space="preserve">يخالطها عند الهبوب خلوق</w:t>
      </w:r>
    </w:p>
    <w:p/>
    <w:p>
      <w:pPr>
        <w:jc w:val="center"/>
      </w:pPr>
      <w:r>
        <w:rPr>
          <w:color w:val="ff0000"/>
        </w:rPr>
        <w:t xml:space="preserve">أم الريح جاءت من بلاد أحبتي</w:t>
      </w:r>
      <w:r>
        <w:rPr>
          <w:color w:val="ff0000"/>
        </w:rPr>
        <w:t xml:space="preserve">      </w:t>
      </w:r>
      <w:r>
        <w:rPr>
          <w:color w:val="ff0000"/>
        </w:rPr>
        <w:t xml:space="preserve">فأحسبها ريح الحبيب تسوق</w:t>
      </w:r>
    </w:p>
    <w:p/>
    <w:p>
      <w:pPr>
        <w:jc w:val="center"/>
      </w:pPr>
      <w:r>
        <w:rPr>
          <w:color w:val="ff0000"/>
        </w:rPr>
        <w:t xml:space="preserve">سقى الله أرضاً حلها الأغيد الذي</w:t>
      </w:r>
      <w:r>
        <w:rPr>
          <w:color w:val="ff0000"/>
        </w:rPr>
        <w:t xml:space="preserve">      </w:t>
      </w:r>
      <w:r>
        <w:rPr>
          <w:color w:val="ff0000"/>
        </w:rPr>
        <w:t xml:space="preserve">لتذكاره بين الضلوع حريق</w:t>
      </w:r>
    </w:p>
    <w:p/>
    <w:p>
      <w:pPr>
        <w:jc w:val="center"/>
      </w:pPr>
      <w:r>
        <w:rPr>
          <w:color w:val="ff0000"/>
        </w:rPr>
        <w:t xml:space="preserve">أصار فؤادي فرقتين فعنده</w:t>
      </w:r>
      <w:r>
        <w:rPr>
          <w:color w:val="ff0000"/>
        </w:rPr>
        <w:t xml:space="preserve">      </w:t>
      </w:r>
      <w:r>
        <w:rPr>
          <w:color w:val="ff0000"/>
        </w:rPr>
        <w:t xml:space="preserve">فريق وعندي في السياق فريق</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2026-10-03T22:43:17+03:00</dcterms:created>
  <dcterms:modified xsi:type="dcterms:W3CDTF">2026-10-03T22:43:17+03:00</dcterms:modified>
</cp:coreProperties>
</file>

<file path=docProps/custom.xml><?xml version="1.0" encoding="utf-8"?>
<Properties xmlns="http://schemas.openxmlformats.org/officeDocument/2006/custom-properties" xmlns:vt="http://schemas.openxmlformats.org/officeDocument/2006/docPropsVTypes"/>
</file>