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الكاتب أبو الوليد يعرف بابن الفراء
</w:t>
      </w:r>
    </w:p>
    <w:p>
      <w:pPr>
        <w:jc w:val="start"/>
        <w:bidi/>
      </w:pPr>
      <w:r>
        <w:rPr>
          <w:rFonts w:ascii="arial" w:hAnsi="arial" w:eastAsia="arial" w:cs="arial"/>
          <w:sz w:val="28"/>
          <w:szCs w:val="28"/>
          <w:b w:val="1"/>
          <w:bCs w:val="1"/>
          <w:rtl/>
        </w:rPr>
        <w:t xml:space="preserve">الحسن بن محمد الكاتب أبو الوليد يعرف بابن الفراء
</w:t>
      </w:r>
    </w:p>
    <w:p>
      <w:pPr/>
      <w:r>
        <w:rPr/>
        <w:t xml:space="preserve">الحسن بن محمد الكاتب أبو الوليد يعرف بابن الفراء </w:t>
      </w:r>
    </w:p>
    <w:p/>
    <w:p>
      <w:pPr/>
      <w:r>
        <w:rPr/>
        <w:t xml:space="preserve">شيخ من شيوخ أهل الأدب قال الحميدي: رأيته في مجلس أبي محمد علي بن أحمد مراراً، وقد أنشدنا عن أبي عمر بن دراج وأبي عامر بن شهيد، ومن قبلهما وغاب عني خبره بعد الأربعين وأربعمائة وكان شيخاً كبيراً، قال الحميدي: أنشدني أبو الوليد بن الفراء لأبي عامر بن شهيد في ابن وهب.</w:t>
      </w:r>
    </w:p>
    <w:p/>
    <w:p>
      <w:pPr>
        <w:jc w:val="center"/>
      </w:pPr>
      <w:r>
        <w:rPr>
          <w:color w:val="ff0000"/>
        </w:rPr>
        <w:t xml:space="preserve">سيان عندي جئت أو لم تجئ</w:t>
      </w:r>
      <w:r>
        <w:rPr>
          <w:color w:val="ff0000"/>
        </w:rPr>
        <w:t xml:space="preserve">      </w:t>
      </w:r>
      <w:r>
        <w:rPr>
          <w:color w:val="ff0000"/>
        </w:rPr>
        <w:t xml:space="preserve">سخط عند والردى واحد</w:t>
      </w:r>
    </w:p>
    <w:p/>
    <w:p>
      <w:pPr>
        <w:jc w:val="center"/>
      </w:pPr>
      <w:r>
        <w:rPr>
          <w:color w:val="ff0000"/>
        </w:rPr>
        <w:t xml:space="preserve">إن غبت لم توحش وإن جئ</w:t>
      </w:r>
      <w:r>
        <w:rPr>
          <w:color w:val="ff0000"/>
        </w:rPr>
        <w:t xml:space="preserve">      </w:t>
      </w:r>
      <w:r>
        <w:rPr>
          <w:color w:val="ff0000"/>
        </w:rPr>
        <w:t xml:space="preserve">ت فأنت في إخواننا زائد</w:t>
      </w:r>
    </w:p>
    <w:p/>
    <w:p>
      <w:pPr>
        <w:jc w:val="center"/>
      </w:pPr>
      <w:r>
        <w:rPr>
          <w:color w:val="ff0000"/>
        </w:rPr>
        <w:t xml:space="preserve">يا من إذا أبصرته مقبلا</w:t>
      </w:r>
      <w:r>
        <w:rPr>
          <w:color w:val="ff0000"/>
        </w:rPr>
        <w:t xml:space="preserve">      </w:t>
      </w:r>
      <w:r>
        <w:rPr>
          <w:color w:val="ff0000"/>
        </w:rPr>
        <w:t xml:space="preserve">قلت له ما أنجب الوالد</w:t>
      </w:r>
    </w:p>
    <w:p/>
    <w:p>
      <w:pPr/>
      <w:r>
        <w:rPr/>
        <w:t xml:space="preserve">قال: وأخبرني أبو الوليد قال: حضرت عند عمي، وعند أبو عمر القسطلي وأبو عبد الله المعيطي فقال المعيطي:</w:t>
      </w:r>
    </w:p>
    <w:p/>
    <w:p>
      <w:pPr>
        <w:jc w:val="center"/>
      </w:pPr>
      <w:r>
        <w:rPr>
          <w:color w:val="ff0000"/>
        </w:rPr>
        <w:t xml:space="preserve">مروع فيك كل يوم</w:t>
      </w:r>
      <w:r>
        <w:rPr>
          <w:color w:val="ff0000"/>
        </w:rPr>
        <w:t xml:space="preserve">      </w:t>
      </w:r>
      <w:r>
        <w:rPr>
          <w:color w:val="ff0000"/>
        </w:rPr>
        <w:t xml:space="preserve">محتمل فيك كل لوم</w:t>
      </w:r>
    </w:p>
    <w:p/>
    <w:p>
      <w:pPr>
        <w:jc w:val="center"/>
      </w:pPr>
      <w:r>
        <w:rPr>
          <w:color w:val="ff0000"/>
        </w:rPr>
        <w:t xml:space="preserve">يا غايتي في المنى وسؤالي</w:t>
      </w:r>
      <w:r>
        <w:rPr>
          <w:color w:val="ff0000"/>
        </w:rPr>
        <w:t xml:space="preserve">      </w:t>
      </w:r>
      <w:r>
        <w:rPr>
          <w:color w:val="ff0000"/>
        </w:rPr>
        <w:t xml:space="preserve">ملكت رقى بغير سوم</w:t>
      </w:r>
    </w:p>
    <w:p/>
    <w:p>
      <w:pPr/>
      <w:r>
        <w:rPr/>
        <w:t xml:space="preserve">فأعجبنا بهذين البيتين فقال أبو عمر أنا أضيف إليهما ثالثاً لا يتأخر عنهما ثم قال:</w:t>
      </w:r>
    </w:p>
    <w:p/>
    <w:p>
      <w:pPr>
        <w:jc w:val="center"/>
      </w:pPr>
      <w:r>
        <w:rPr>
          <w:color w:val="ff0000"/>
        </w:rPr>
        <w:t xml:space="preserve">تركت قلبي بغير صبر</w:t>
      </w:r>
      <w:r>
        <w:rPr>
          <w:color w:val="ff0000"/>
        </w:rPr>
        <w:t xml:space="preserve">      </w:t>
      </w:r>
      <w:r>
        <w:rPr>
          <w:color w:val="ff0000"/>
        </w:rPr>
        <w:t xml:space="preserve">فيك وعين بغير نوم</w:t>
      </w:r>
    </w:p>
    <w:p/>
    <w:p>
      <w:pPr/>
      <w:r>
        <w:rPr/>
        <w:t xml:space="preserve">قال: فسررنا بقوله وقلنا: لا تتم القطعة إلا به.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2026-10-04T01:50:10+03:00</dcterms:created>
  <dcterms:modified xsi:type="dcterms:W3CDTF">2026-10-04T01:50:10+03:00</dcterms:modified>
</cp:coreProperties>
</file>

<file path=docProps/custom.xml><?xml version="1.0" encoding="utf-8"?>
<Properties xmlns="http://schemas.openxmlformats.org/officeDocument/2006/custom-properties" xmlns:vt="http://schemas.openxmlformats.org/officeDocument/2006/docPropsVTypes"/>
</file>