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جميل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جميل الأندلسي
</w:t>
      </w:r>
    </w:p>
    <w:p>
      <w:pPr/>
      <w:r>
        <w:rPr/>
        <w:t xml:space="preserve">إبراهيم بن جميل الأندلسي </w:t>
      </w:r>
    </w:p>
    <w:p/>
    <w:p>
      <w:pPr/>
      <w:r>
        <w:rPr/>
        <w:t xml:space="preserve">روى عنه أبو القاسم بن أحمد بن أيوب بن مطير اللخمي في المعجم وقال: إنه حدثه بمصر عن عمر بن شبه بن عبيدة، ولعله إبراهيم بن موسى بن جميل بنسبه إلى جده، ويأتي ذكره بعد هذا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2026-08-05T18:16:17+03:00</dcterms:created>
  <dcterms:modified xsi:type="dcterms:W3CDTF">2026-08-05T18:16:17+03:00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