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ميسرة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ميسرة
</w:t>
      </w:r>
    </w:p>
    <w:p>
      <w:pPr/>
      <w:r>
        <w:rPr/>
        <w:t xml:space="preserve">أحمد بن ميسرة </w:t>
      </w:r>
    </w:p>
    <w:p/>
    <w:p>
      <w:pPr/>
      <w:r>
        <w:rPr/>
        <w:t xml:space="preserve">من أهل طرطوشة مدينة من ثغور الأندلس، رحل وطلب، وحدث، مات بالأندلس سنة اثنتين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2026-08-05T15:06:50+03:00</dcterms:created>
  <dcterms:modified xsi:type="dcterms:W3CDTF">2026-08-05T15:06:50+03:00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