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فتح بن عبد الله التاجر
</w:t>
      </w:r>
    </w:p>
    <w:p>
      <w:pPr>
        <w:jc w:val="start"/>
        <w:bidi/>
      </w:pPr>
      <w:r>
        <w:rPr>
          <w:rFonts w:ascii="arial" w:hAnsi="arial" w:eastAsia="arial" w:cs="arial"/>
          <w:sz w:val="28"/>
          <w:szCs w:val="28"/>
          <w:b w:val="1"/>
          <w:bCs w:val="1"/>
          <w:rtl/>
        </w:rPr>
        <w:t xml:space="preserve">أحمد بن فتح بن عبد الله التاجر
</w:t>
      </w:r>
    </w:p>
    <w:p>
      <w:pPr/>
      <w:r>
        <w:rPr/>
        <w:t xml:space="preserve">أحمد بن فتح بن عبد الله التاجر </w:t>
      </w:r>
    </w:p>
    <w:p/>
    <w:p>
      <w:pPr/>
      <w:r>
        <w:rPr/>
        <w:t xml:space="preserve">رحل فسمع بمصر من حموة بن محمد الكناني، وأبي العباس أحمد بن الحسن بن عتبة الرازي، وأبي الحسن محمد بن عبد الله بن زكريات بن حيوية النيسابوري وأبي العلاء عبد الوهاب بن عيسى بن ماهان، وأبي الفضل صالح بن عبد الصمد بن معروف الصواف وأبي محمد عبد الله بن أحمد بن حامد البغدادي نزيل مصر، وأبي محمد جعفر بن أحمد بن عبد الله بن سليمان البزار وأبي الحسن علي بن محمد بن مسرور وإبراهيم بن علي بن غالب، وسمع من أبي محمد عبد الله بن أبي زيد بالقيروان وحدث بالأندلس فروى عنه جماعة من أهلها منهم: أبو عمر بن عبد البر. توفى قريباً من الأربعمائة. حدثني أبو محمد بن عبيد الله عن ابن موهب عن أبي عمر قال: حدثني أحمد بن فتح التاجر بكتاب الدار ومقتل عثمان لعمر بن شبة النمري في سبعة أجزاء عن أبي محمد عبد الله بن أحمد بن حامد البغدادي بمصر عن محمد بن سهل بن الفضل الكاتب عن عمر بن شبة.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2026-10-04T04:28:09+03:00</dcterms:created>
  <dcterms:modified xsi:type="dcterms:W3CDTF">2026-10-04T04:28:09+03:00</dcterms:modified>
</cp:coreProperties>
</file>

<file path=docProps/custom.xml><?xml version="1.0" encoding="utf-8"?>
<Properties xmlns="http://schemas.openxmlformats.org/officeDocument/2006/custom-properties" xmlns:vt="http://schemas.openxmlformats.org/officeDocument/2006/docPropsVTypes"/>
</file>