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الأنصاري
</w:t>
      </w:r>
    </w:p>
    <w:p>
      <w:pPr/>
      <w:r>
        <w:rPr/>
        <w:t xml:space="preserve">أحمد بن عبد الله الأنصاري </w:t>
      </w:r>
    </w:p>
    <w:p/>
    <w:p>
      <w:pPr/>
      <w:r>
        <w:rPr/>
        <w:t xml:space="preserve">صاحب الصلاة بالأندلس، ذكره ابن يونس بعد الذي قبله ولعله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2026-08-05T18:10:42+03:00</dcterms:created>
  <dcterms:modified xsi:type="dcterms:W3CDTF">2026-08-05T18:10:42+03:00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