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الحباب، أبو عمر
</w:t>
      </w:r>
    </w:p>
    <w:p>
      <w:pPr>
        <w:jc w:val="start"/>
        <w:bidi/>
      </w:pPr>
      <w:r>
        <w:rPr>
          <w:rFonts w:ascii="arial" w:hAnsi="arial" w:eastAsia="arial" w:cs="arial"/>
          <w:sz w:val="28"/>
          <w:szCs w:val="28"/>
          <w:b w:val="1"/>
          <w:bCs w:val="1"/>
          <w:rtl/>
        </w:rPr>
        <w:t xml:space="preserve">أحمد بن الحباب، أبو عمر
</w:t>
      </w:r>
    </w:p>
    <w:p>
      <w:pPr/>
      <w:r>
        <w:rPr/>
        <w:t xml:space="preserve">أحمد بن الحباب، أبو عمر </w:t>
      </w:r>
    </w:p>
    <w:p/>
    <w:p>
      <w:pPr/>
      <w:r>
        <w:rPr/>
        <w:t xml:space="preserve">قرطبي من أهل العربية والأدب، كان أستاذاً مقدماً، قال أبو محمد بن حزم وكان مع حذقه بالأدب، وتصرفه في العربية شديد الغفلة في غير ذلك من أموره، وكان حياً في الدولة العامرية، قال: وقد رأيت له رواية عن يحيى بن مالك بن عائذ.</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2026-08-05T21:23:04+03:00</dcterms:created>
  <dcterms:modified xsi:type="dcterms:W3CDTF">2026-08-05T21:23:04+03:00</dcterms:modified>
</cp:coreProperties>
</file>

<file path=docProps/custom.xml><?xml version="1.0" encoding="utf-8"?>
<Properties xmlns="http://schemas.openxmlformats.org/officeDocument/2006/custom-properties" xmlns:vt="http://schemas.openxmlformats.org/officeDocument/2006/docPropsVTypes"/>
</file>