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الخولاني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الخولاني أبو عبد الله
</w:t>
      </w:r>
    </w:p>
    <w:p>
      <w:pPr/>
      <w:r>
        <w:rPr/>
        <w:t xml:space="preserve">أحمد بن محمد الخولاني أبو عبد الله </w:t>
      </w:r>
    </w:p>
    <w:p/>
    <w:p>
      <w:pPr/>
      <w:r>
        <w:rPr/>
        <w:t xml:space="preserve">محدث مشهور متقدم حافظ يروى عنه أبو عبد الله بن سعادة بالإجازة، أجازه سنة ست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2026-10-04T06:17:12+03:00</dcterms:created>
  <dcterms:modified xsi:type="dcterms:W3CDTF">2026-10-04T06:17:12+03:00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