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محمد بن الحسين الحماني السعدي الطبني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محمد بن الحسين الحماني السعدي الطبني أبو عبد الله
</w:t>
      </w:r>
    </w:p>
    <w:p>
      <w:pPr/>
      <w:r>
        <w:rPr/>
        <w:t xml:space="preserve">محمد بن يحيى بن محمد بن الحسين الحماني السعدي الطبني أبو عبد الله </w:t>
      </w:r>
    </w:p>
    <w:p/>
    <w:p>
      <w:pPr/>
      <w:r>
        <w:rPr/>
        <w:t xml:space="preserve">من أهل بيت أدب وشعر ورياسة وجلالة.</w:t>
      </w:r>
    </w:p>
    <w:p/>
    <w:p>
      <w:pPr/>
      <w:r>
        <w:rPr/>
        <w:t xml:space="preserve">وهم من بني سعد بن زيد مناة بن تميم بن مر أدد، رأيت من شعره إلى أبي محمد علي بن أحمد أبياتاً منها:</w:t>
      </w:r>
    </w:p>
    <w:p/>
    <w:p>
      <w:pPr>
        <w:jc w:val="center"/>
      </w:pPr>
      <w:r>
        <w:rPr>
          <w:color w:val="ff0000"/>
        </w:rPr>
        <w:t xml:space="preserve">ليت شعري عن حفل ودك هل 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سي جديدلاً لدى غير رثيت</w:t>
      </w:r>
    </w:p>
    <w:p/>
    <w:p>
      <w:pPr>
        <w:jc w:val="center"/>
      </w:pPr>
      <w:r>
        <w:rPr>
          <w:color w:val="ff0000"/>
        </w:rPr>
        <w:t xml:space="preserve">وأراني أرى محياك يوماً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وأناجيك في بلاط مغيث</w:t>
      </w:r>
    </w:p>
    <w:p/>
    <w:p>
      <w:pPr>
        <w:jc w:val="center"/>
      </w:pPr>
      <w:r>
        <w:rPr>
          <w:color w:val="ff0000"/>
        </w:rPr>
        <w:t xml:space="preserve">فلو أن القلوب تستطيع سيراً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سار قلبي إليك سير الحثيث</w:t>
      </w:r>
    </w:p>
    <w:p/>
    <w:p>
      <w:pPr>
        <w:jc w:val="center"/>
      </w:pPr>
      <w:r>
        <w:rPr>
          <w:color w:val="ff0000"/>
        </w:rPr>
        <w:t xml:space="preserve">ولو أن الديار ينهضها الشو</w:t>
      </w:r>
      <w:r>
        <w:rPr>
          <w:color w:val="ff0000"/>
        </w:rPr>
        <w:t xml:space="preserve">      </w:t>
      </w:r>
      <w:r>
        <w:rPr>
          <w:color w:val="ff0000"/>
        </w:rPr>
        <w:t xml:space="preserve">ق أتاك البلاط كالمستغيث</w:t>
      </w:r>
    </w:p>
    <w:p/>
    <w:p>
      <w:pPr>
        <w:jc w:val="center"/>
      </w:pPr>
      <w:r>
        <w:rPr>
          <w:color w:val="ff0000"/>
        </w:rPr>
        <w:t xml:space="preserve">كن كما شئت لي فإني محب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لي غير ذكركم من حديث</w:t>
      </w:r>
    </w:p>
    <w:p/>
    <w:p>
      <w:pPr>
        <w:jc w:val="center"/>
      </w:pPr>
      <w:r>
        <w:rPr>
          <w:color w:val="ff0000"/>
        </w:rPr>
        <w:t xml:space="preserve">لك عندي وإن تناسيت عهد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صميم الفؤاد غير نكيث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2026-10-04T08:30:16+03:00</dcterms:created>
  <dcterms:modified xsi:type="dcterms:W3CDTF">2026-10-04T08:30:16+03:00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