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اليسع
</w:t>
      </w:r>
    </w:p>
    <w:p>
      <w:pPr>
        <w:jc w:val="start"/>
        <w:bidi/>
      </w:pPr>
      <w:r>
        <w:rPr>
          <w:rFonts w:ascii="arial" w:hAnsi="arial" w:eastAsia="arial" w:cs="arial"/>
          <w:sz w:val="28"/>
          <w:szCs w:val="28"/>
          <w:b w:val="1"/>
          <w:bCs w:val="1"/>
          <w:rtl/>
        </w:rPr>
        <w:t xml:space="preserve">محمد بن اليسع
</w:t>
      </w:r>
    </w:p>
    <w:p>
      <w:pPr/>
      <w:r>
        <w:rPr/>
        <w:t xml:space="preserve">محمد بن اليسع </w:t>
      </w:r>
    </w:p>
    <w:p/>
    <w:p>
      <w:pPr/>
      <w:r>
        <w:rPr/>
        <w:t xml:space="preserve">أديب شاعر في الدولة العامرية ذكره الوزير أبو عامر بن مسلمة وذكر له أبيات سببها أنه كان في داره روضة ورد يهدي بنوره في كل عام إلى العارض أحمد بن سعد فغاب العارض في زمن الورد فقال:</w:t>
      </w:r>
    </w:p>
    <w:p/>
    <w:p>
      <w:pPr>
        <w:jc w:val="center"/>
      </w:pPr>
      <w:r>
        <w:rPr>
          <w:color w:val="ff0000"/>
        </w:rPr>
        <w:t xml:space="preserve">قال لي الورد وقد</w:t>
      </w:r>
      <w:r>
        <w:rPr>
          <w:color w:val="ff0000"/>
        </w:rPr>
        <w:t xml:space="preserve">      </w:t>
      </w:r>
      <w:r>
        <w:rPr>
          <w:color w:val="ff0000"/>
        </w:rPr>
        <w:t xml:space="preserve">لاحظته في روضتيه</w:t>
      </w:r>
    </w:p>
    <w:p/>
    <w:p>
      <w:pPr>
        <w:jc w:val="center"/>
      </w:pPr>
      <w:r>
        <w:rPr>
          <w:color w:val="ff0000"/>
        </w:rPr>
        <w:t xml:space="preserve">وهو وقد أينع طيبا</w:t>
      </w:r>
      <w:r>
        <w:rPr>
          <w:color w:val="ff0000"/>
        </w:rPr>
        <w:t xml:space="preserve">      </w:t>
      </w:r>
      <w:r>
        <w:rPr>
          <w:color w:val="ff0000"/>
        </w:rPr>
        <w:t xml:space="preserve">جمع الحسن لديه</w:t>
      </w:r>
    </w:p>
    <w:p/>
    <w:p>
      <w:pPr>
        <w:jc w:val="center"/>
      </w:pPr>
      <w:r>
        <w:rPr>
          <w:color w:val="ff0000"/>
        </w:rPr>
        <w:t xml:space="preserve">أين مولاي الذي</w:t>
      </w:r>
      <w:r>
        <w:rPr>
          <w:color w:val="ff0000"/>
        </w:rPr>
        <w:t xml:space="preserve">      </w:t>
      </w:r>
      <w:r>
        <w:rPr>
          <w:color w:val="ff0000"/>
        </w:rPr>
        <w:t xml:space="preserve">قد كنت تهديني إليه</w:t>
      </w:r>
    </w:p>
    <w:p/>
    <w:p>
      <w:pPr>
        <w:jc w:val="center"/>
      </w:pPr>
      <w:r>
        <w:rPr>
          <w:color w:val="ff0000"/>
        </w:rPr>
        <w:t xml:space="preserve">قلت غاب العام فأي</w:t>
      </w:r>
      <w:r>
        <w:rPr>
          <w:color w:val="ff0000"/>
        </w:rPr>
        <w:t xml:space="preserve">      </w:t>
      </w:r>
      <w:r>
        <w:rPr>
          <w:color w:val="ff0000"/>
        </w:rPr>
        <w:t xml:space="preserve">أس أن ترى بين يديه</w:t>
      </w:r>
    </w:p>
    <w:p/>
    <w:p>
      <w:pPr>
        <w:jc w:val="center"/>
      </w:pPr>
      <w:r>
        <w:rPr>
          <w:color w:val="ff0000"/>
        </w:rPr>
        <w:t xml:space="preserve">فبدا يذبل حتى</w:t>
      </w:r>
      <w:r>
        <w:rPr>
          <w:color w:val="ff0000"/>
        </w:rPr>
        <w:t xml:space="preserve">      </w:t>
      </w:r>
      <w:r>
        <w:rPr>
          <w:color w:val="ff0000"/>
        </w:rPr>
        <w:t xml:space="preserve">ظهر الحزن عليه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2026-08-05T15:07:05+03:00</dcterms:created>
  <dcterms:modified xsi:type="dcterms:W3CDTF">2026-08-05T15:07:05+03:00</dcterms:modified>
</cp:coreProperties>
</file>

<file path=docProps/custom.xml><?xml version="1.0" encoding="utf-8"?>
<Properties xmlns="http://schemas.openxmlformats.org/officeDocument/2006/custom-properties" xmlns:vt="http://schemas.openxmlformats.org/officeDocument/2006/docPropsVTypes"/>
</file>