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شاهد أبو عبد الله الحمصي
</w:t>
      </w:r>
    </w:p>
    <w:p>
      <w:pPr>
        <w:jc w:val="start"/>
        <w:bidi/>
      </w:pPr>
      <w:r>
        <w:rPr>
          <w:rFonts w:ascii="arial" w:hAnsi="arial" w:eastAsia="arial" w:cs="arial"/>
          <w:sz w:val="28"/>
          <w:szCs w:val="28"/>
          <w:b w:val="1"/>
          <w:bCs w:val="1"/>
          <w:rtl/>
        </w:rPr>
        <w:t xml:space="preserve">محمد بن شاهد أبو عبد الله الحمصي
</w:t>
      </w:r>
    </w:p>
    <w:p>
      <w:pPr/>
      <w:r>
        <w:rPr/>
        <w:t xml:space="preserve">محمد بن شاهد أبو عبد الله الحمصي </w:t>
      </w:r>
    </w:p>
    <w:p/>
    <w:p>
      <w:pPr/>
      <w:r>
        <w:rPr/>
        <w:t xml:space="preserve">مقرئ، مجود، رحل إلى المشرق واستقر بالشام بحلب وقرأ بها مدة، يروي عن محمد بن ياسر الجياف وغيره، لقيته إلى ظهر البحر منصرفاً إلى الأندلس، وأقمنا مشتين بجزيرة سردانية، واستقر بعد وصوله بمدينة فاس، وبها توفى، بعد الثمانين وخمسمائة.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2026-10-04T12:09:50+03:00</dcterms:created>
  <dcterms:modified xsi:type="dcterms:W3CDTF">2026-10-04T12:09:50+03:00</dcterms:modified>
</cp:coreProperties>
</file>

<file path=docProps/custom.xml><?xml version="1.0" encoding="utf-8"?>
<Properties xmlns="http://schemas.openxmlformats.org/officeDocument/2006/custom-properties" xmlns:vt="http://schemas.openxmlformats.org/officeDocument/2006/docPropsVTypes"/>
</file>