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خلف الأنصاري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خلف الأنصاري أبو عبد الله
</w:t>
      </w:r>
    </w:p>
    <w:p>
      <w:pPr/>
      <w:r>
        <w:rPr/>
        <w:t xml:space="preserve">محمد بن خلف الأنصاري أبو عبد الله </w:t>
      </w:r>
    </w:p>
    <w:p/>
    <w:p>
      <w:pPr/>
      <w:r>
        <w:rPr/>
        <w:t xml:space="preserve">يعرف ...</w:t>
      </w:r>
    </w:p>
    <w:p/>
    <w:p>
      <w:pPr/>
      <w:r>
        <w:rPr/>
        <w:t xml:space="preserve">يروي عن أبي محمد الرشاطي تأليفه.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2026-10-04T12:48:44+03:00</dcterms:created>
  <dcterms:modified xsi:type="dcterms:W3CDTF">2026-10-04T12:48:44+03:00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