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أبي العافية اللخمي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أبي العافية اللخمي أبو عبد الله
</w:t>
      </w:r>
    </w:p>
    <w:p>
      <w:pPr/>
      <w:r>
        <w:rPr/>
        <w:t xml:space="preserve">محمد بن أحمد بن محمد بن أبي العافية اللخمي أبو عبد الله </w:t>
      </w:r>
    </w:p>
    <w:p/>
    <w:p>
      <w:pPr/>
      <w:r>
        <w:rPr/>
        <w:t xml:space="preserve">فقيه مشاور من أهل الفضل والمعرفة والصلابة في الدين، كان يفتي بمرسية مدة، وبها توفى في شهر ذي الحجة سنة ثمان وخمسين وخمسمائة يروي عن القاضي أبى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2026-08-05T19:15:07+03:00</dcterms:created>
  <dcterms:modified xsi:type="dcterms:W3CDTF">2026-08-05T19:15:07+03:00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