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المنعم بن سهيل بن علي أبو الفضل.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المنعم بن سهيل بن علي أبو الفضل.
</w:t>
      </w:r>
    </w:p>
    <w:p>
      <w:pPr/>
      <w:r>
        <w:rPr/>
        <w:t xml:space="preserve">عبد المنعم بن سهيل بن علي أبو الفضل. </w:t>
      </w:r>
    </w:p>
    <w:p/>
    <w:p>
      <w:pPr/>
      <w:r>
        <w:rPr/>
        <w:t xml:space="preserve">من أهل واسط، تفقه ببغداد على يوسف الدمشقي وغيره، وكان يتكلم في المسائل</w:t>
      </w:r>
    </w:p>
    <w:p/>
    <w:p>
      <w:pPr/>
      <w:r>
        <w:rPr/>
        <w:t xml:space="preserve">والخلاف والمناظرات أيام الجمع.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2026-08-05T18:16:52+03:00</dcterms:created>
  <dcterms:modified xsi:type="dcterms:W3CDTF">2026-08-05T18:16:52+03:00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