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الملك الإسكافى أبو الخطاب.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الملك الإسكافى أبو الخطاب.
</w:t>
      </w:r>
    </w:p>
    <w:p>
      <w:pPr/>
      <w:r>
        <w:rPr/>
        <w:t xml:space="preserve">عبد الرحمن بن عبد الملك الإسكافى أبو الخطاب. </w:t>
      </w:r>
    </w:p>
    <w:p/>
    <w:p>
      <w:pPr/>
      <w:r>
        <w:rPr/>
        <w:t xml:space="preserve">قاضي الجنيد من نواحى النهروان، حدَّث بواسط عن أبي محمد عبد اللَّه بن يحيى بن زكريا البيِّع.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2026-10-04T18:37:57+03:00</dcterms:created>
  <dcterms:modified xsi:type="dcterms:W3CDTF">2026-10-04T18:37:57+03:00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