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ابن القاضي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ابن القاضي الكوفي
</w:t>
      </w:r>
    </w:p>
    <w:p>
      <w:pPr/>
      <w:r>
        <w:rPr/>
        <w:t xml:space="preserve">أسعد ابن القاضي الكوفي </w:t>
      </w:r>
    </w:p>
    <w:p/>
    <w:p>
      <w:pPr/>
      <w:r>
        <w:rPr/>
        <w:t xml:space="preserve">ذكره عبد الغافر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2026-08-05T21:23:13+03:00</dcterms:created>
  <dcterms:modified xsi:type="dcterms:W3CDTF">2026-08-05T21:23:13+03:00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